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65" w:rsidRPr="00FF42DC" w:rsidRDefault="00502315" w:rsidP="001B1FE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35850044"/>
      <w:r>
        <w:rPr>
          <w:rFonts w:ascii="TH SarabunPSK" w:hAnsi="TH SarabunPSK" w:cs="TH SarabunPSK"/>
          <w:b/>
          <w:bCs/>
          <w:sz w:val="32"/>
          <w:szCs w:val="32"/>
          <w:cs/>
        </w:rPr>
        <w:t>แบบ  ป</w:t>
      </w:r>
      <w:r w:rsidR="00A46248">
        <w:rPr>
          <w:rFonts w:ascii="TH SarabunPSK" w:hAnsi="TH SarabunPSK" w:cs="TH SarabunPSK" w:hint="cs"/>
          <w:b/>
          <w:bCs/>
          <w:sz w:val="32"/>
          <w:szCs w:val="32"/>
          <w:cs/>
        </w:rPr>
        <w:t>ค. ๔</w:t>
      </w:r>
    </w:p>
    <w:bookmarkEnd w:id="0"/>
    <w:p w:rsidR="00EF163F" w:rsidRPr="00EF163F" w:rsidRDefault="00EF163F" w:rsidP="00FB5AE2">
      <w:pPr>
        <w:pStyle w:val="a5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B5AE2" w:rsidRPr="00FB5AE2" w:rsidRDefault="006169E0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FB5AE2" w:rsidRP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35912213"/>
      <w:r w:rsidRPr="00FB5AE2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รายงานการประเมินองค์ประกอบของการควบคุมภายใน</w:t>
      </w:r>
    </w:p>
    <w:bookmarkEnd w:id="1"/>
    <w:p w:rsidR="00FB5AE2" w:rsidRDefault="00A46248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สำหรับระยะเวลาดำเนินงานสิ้นสุด </w:t>
      </w:r>
      <w:r w:rsidR="00FB5AE2" w:rsidRPr="00FB5AE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3B6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</w:t>
      </w:r>
      <w:r w:rsidR="00FB5AE2" w:rsidRPr="00FB5A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5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5AE2" w:rsidRPr="00FB5AE2">
        <w:rPr>
          <w:rFonts w:ascii="TH SarabunPSK" w:hAnsi="TH SarabunPSK" w:cs="TH SarabunPSK"/>
          <w:b/>
          <w:bCs/>
          <w:sz w:val="32"/>
          <w:szCs w:val="32"/>
          <w:cs/>
        </w:rPr>
        <w:t>เด</w:t>
      </w:r>
      <w:r w:rsidR="00FB5AE2">
        <w:rPr>
          <w:rFonts w:ascii="TH SarabunPSK" w:hAnsi="TH SarabunPSK" w:cs="TH SarabunPSK"/>
          <w:b/>
          <w:bCs/>
          <w:sz w:val="32"/>
          <w:szCs w:val="32"/>
          <w:cs/>
        </w:rPr>
        <w:t>ือน</w:t>
      </w:r>
      <w:r w:rsidR="006169E0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25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69E0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D66E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CE00D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06E3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FB5AE2" w:rsidRPr="00FB5AE2" w:rsidRDefault="00FB5AE2" w:rsidP="00FB5AE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B5AE2" w:rsidTr="00057B41">
        <w:tc>
          <w:tcPr>
            <w:tcW w:w="4678" w:type="dxa"/>
          </w:tcPr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820" w:type="dxa"/>
          </w:tcPr>
          <w:p w:rsidR="00FB5AE2" w:rsidRPr="00FB5AE2" w:rsidRDefault="00FB5AE2" w:rsidP="00583E55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FB5AE2" w:rsidRPr="00FB5AE2" w:rsidRDefault="00FB5AE2" w:rsidP="00FB5A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FB5AE2" w:rsidTr="00057B41">
        <w:trPr>
          <w:trHeight w:val="7321"/>
        </w:trPr>
        <w:tc>
          <w:tcPr>
            <w:tcW w:w="4678" w:type="dxa"/>
          </w:tcPr>
          <w:p w:rsidR="00EF163F" w:rsidRDefault="00EF163F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140E6" w:rsidRDefault="00FB5AE2" w:rsidP="00480A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สภาพแวดล้อมการควบคุม</w:t>
            </w:r>
          </w:p>
          <w:p w:rsidR="002140E6" w:rsidRPr="001049C1" w:rsidRDefault="00430AA3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ได้กำหนด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การบริหารความเสี่ยงที่ชัดเจน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และประกาศใช้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ทั่วทั้งองค์กร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เพื่อให้บุคลากรรับทราบ มีการจัดทำคำสั่ง มอบหมายหน้าที่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และผู้ที่รับ</w:t>
            </w:r>
            <w:r w:rsidR="000231A4">
              <w:rPr>
                <w:rFonts w:ascii="TH SarabunPSK" w:hAnsi="TH SarabunPSK" w:cs="TH SarabunPSK" w:hint="cs"/>
                <w:sz w:val="32"/>
                <w:szCs w:val="32"/>
                <w:cs/>
              </w:rPr>
              <w:t>ผิดชอบ มีแผนการดำเนินการ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มีการกำหนด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เป้าหมายอย่างชัดเจน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โดยทีมผู้บริหาร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ได้ให้ความสำคัญ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กับความซื่อสัตย์ สุจริต</w:t>
            </w:r>
            <w:r w:rsidR="00717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จริยธรรม ซึ่งตรง</w:t>
            </w:r>
            <w:proofErr w:type="spellStart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กั</w:t>
            </w:r>
            <w:proofErr w:type="spellEnd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บอ</w:t>
            </w:r>
            <w:proofErr w:type="spellStart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ชื่อสัตย์ </w:t>
            </w:r>
            <w:r w:rsidR="002873F2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ฝ่รู้ สู้งาน</w:t>
            </w:r>
            <w:r w:rsidR="00D66AD6">
              <w:rPr>
                <w:rFonts w:ascii="TH SarabunPSK" w:hAnsi="TH SarabunPSK" w:cs="TH SarabunPSK" w:hint="cs"/>
                <w:sz w:val="32"/>
                <w:szCs w:val="32"/>
                <w:cs/>
              </w:rPr>
              <w:t>"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AA5FF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ดำเนินงานด้วย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ปร่งใส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มีการบริหารจัดการที่สอดคล้องกับหลักธรรมา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บาล 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สร้างบรรยากาศของการควบคุมเพื่อให้เกิดทัศนคติที่ดีต่อการควบคุมภายใน</w:t>
            </w:r>
            <w:r w:rsidR="001049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ตลอดจนมีการ</w:t>
            </w:r>
            <w:r w:rsidR="002140E6" w:rsidRPr="001049C1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กำหนดวัตถุประสงค์</w:t>
            </w:r>
          </w:p>
          <w:p w:rsid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เพื่อเตรียมความพร้อมในการวางแผนป้องกันหรือลดความเสี่ยง</w:t>
            </w:r>
          </w:p>
          <w:p w:rsid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เพื่อเป็นข้อมูลในการตัดสินใจสำหรับผ</w:t>
            </w:r>
            <w:r w:rsidR="001049C1">
              <w:rPr>
                <w:rFonts w:ascii="TH SarabunPSK" w:hAnsi="TH SarabunPSK" w:cs="TH SarabunPSK" w:hint="cs"/>
                <w:sz w:val="32"/>
                <w:szCs w:val="32"/>
                <w:cs/>
              </w:rPr>
              <w:t>ู้บริหารในการบริหารจัดการสถาบัน</w:t>
            </w:r>
          </w:p>
          <w:p w:rsidR="002140E6" w:rsidRPr="00FB0E52" w:rsidRDefault="002140E6" w:rsidP="00EE013E">
            <w:pPr>
              <w:pStyle w:val="a4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E5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เพื่อรองรับการประเมินคุณภาพการศึกษาทั้งภายในและภายนอก</w:t>
            </w:r>
          </w:p>
          <w:p w:rsidR="00E55936" w:rsidRDefault="00E55936" w:rsidP="00FB5A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FB5A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5AE2" w:rsidRPr="00FB5AE2" w:rsidRDefault="00FB5AE2" w:rsidP="00FB5A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FB5AE2" w:rsidRDefault="00FB5AE2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C3C" w:rsidRDefault="00107C3C" w:rsidP="00FB5A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107C3C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สภาพแวดล้อมการควบคุ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มภายใน </w:t>
            </w:r>
            <w:r w:rsidR="00E84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ภาพรวมมีความเหมาะสม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มีส่วนทำให้การควบคุมภายในมีประสิทธิผล 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เนื่องจากสถาบัน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มีการกำหนดขอบเขตหน้าที่ควา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มรับผิดชอบ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ไว้อย่างช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>ัดเจน มีการจัดทำคู่มือ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มีการนำระบบ </w:t>
            </w:r>
            <w:r w:rsidR="00D06E3C" w:rsidRPr="00D06E3C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D06E3C" w:rsidRPr="00D06E3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06E3C" w:rsidRPr="00D06E3C">
              <w:rPr>
                <w:rFonts w:ascii="TH SarabunPSK" w:hAnsi="TH SarabunPSK" w:cs="TH SarabunPSK"/>
                <w:sz w:val="32"/>
                <w:szCs w:val="32"/>
              </w:rPr>
              <w:t>Office</w:t>
            </w:r>
            <w:r w:rsidR="00D06E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มาใช้ในการปฏิบัติงานทั่วทั้งสถาบัน</w:t>
            </w:r>
            <w:r w:rsidR="00E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เพื่อลดเวลา</w:t>
            </w:r>
            <w:r w:rsidR="003D2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</w:t>
            </w:r>
            <w:r w:rsidR="003D2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และทรัพยากรที่ใช้ มีความโปร่งใสสามารถตรวจสอบได้ 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มีการสร้างองค์ความรู้และเกิด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การถ่ายทอด</w:t>
            </w:r>
            <w:r w:rsidR="005B58A0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องค์ความรู้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จากบุคลากรที่มีประสบการณ์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77333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สู่บุคลากร</w:t>
            </w:r>
            <w:r w:rsidR="00545DDC"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รุ่นใหม่ในสถาบัน</w:t>
            </w:r>
          </w:p>
          <w:p w:rsidR="00EA06A4" w:rsidRDefault="00EA06A4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265A4B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อย่างไรก็ตามสภาพแวดล้อมการควบคุมยังมีความเสี่ยงในด้านความรู้และทักษะด้านเทคโนโลยี และการมุ่งมั่นในการปฏิบัติงาน ความสามารถของบุคลากรที่จะต้องพัฒนาอย่างต่อเนื่อง เพื่อให้ทันกับ</w:t>
            </w:r>
            <w:r w:rsidR="002114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65A4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</w:t>
            </w:r>
            <w:r w:rsidR="007406AA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ตลอดเวลา และเร่งดำเนินการตามที่ได้รับมอบหมายให้ทันตามระยะเวลาที่กำหนด</w:t>
            </w:r>
          </w:p>
          <w:p w:rsidR="00FA6071" w:rsidRDefault="00FA6071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นอกจากนี้ผู้บริหารทุกระดับ ควรให้ความสำคัญกับการจัดวางระบบควบคุมภายใน แ</w:t>
            </w:r>
            <w:r w:rsidR="003D2C27">
              <w:rPr>
                <w:rFonts w:ascii="TH SarabunPSK" w:hAnsi="TH SarabunPSK" w:cs="TH SarabunPSK" w:hint="cs"/>
                <w:sz w:val="32"/>
                <w:szCs w:val="32"/>
                <w:cs/>
              </w:rPr>
              <w:t>ละเพิ่มพูน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 เพื่อให้เกิดความเข้าใจในการจัดวางระบบและประเมินการควบคุมภายในเพิ่มเติมมากขึ้น</w:t>
            </w:r>
          </w:p>
          <w:p w:rsidR="00EA06A4" w:rsidRDefault="00EA06A4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3338" w:rsidRDefault="00773338" w:rsidP="00EE01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06A4" w:rsidRDefault="0058254E" w:rsidP="00EA06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7C63E6" w:rsidRDefault="007C63E6" w:rsidP="007C63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63E6" w:rsidRPr="007C63E6" w:rsidRDefault="007C63E6" w:rsidP="002436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B5AE2" w:rsidRDefault="00FB5AE2" w:rsidP="00FB5AE2">
      <w:pPr>
        <w:rPr>
          <w:rFonts w:ascii="TH Niramit AS" w:hAnsi="TH Niramit AS" w:cs="TH Niramit AS"/>
          <w:sz w:val="16"/>
          <w:szCs w:val="16"/>
        </w:rPr>
      </w:pPr>
    </w:p>
    <w:p w:rsidR="00CE673E" w:rsidRDefault="00CE673E" w:rsidP="00FB5AE2">
      <w:pPr>
        <w:rPr>
          <w:rFonts w:ascii="TH Niramit AS" w:hAnsi="TH Niramit AS" w:cs="TH Niramit AS"/>
          <w:sz w:val="16"/>
          <w:szCs w:val="16"/>
        </w:rPr>
      </w:pPr>
    </w:p>
    <w:p w:rsidR="00C8021A" w:rsidRDefault="00C8021A" w:rsidP="00FB5AE2">
      <w:pPr>
        <w:rPr>
          <w:rFonts w:ascii="TH Niramit AS" w:hAnsi="TH Niramit AS" w:cs="TH Niramit AS"/>
          <w:sz w:val="16"/>
          <w:szCs w:val="16"/>
        </w:rPr>
      </w:pPr>
    </w:p>
    <w:p w:rsidR="00C8021A" w:rsidRDefault="00C8021A" w:rsidP="00FB5AE2">
      <w:pPr>
        <w:rPr>
          <w:rFonts w:ascii="TH Niramit AS" w:hAnsi="TH Niramit AS" w:cs="TH Niramit AS"/>
          <w:sz w:val="16"/>
          <w:szCs w:val="16"/>
        </w:rPr>
      </w:pPr>
    </w:p>
    <w:p w:rsidR="00C8021A" w:rsidRDefault="00C8021A" w:rsidP="00FB5AE2">
      <w:pPr>
        <w:rPr>
          <w:rFonts w:ascii="TH Niramit AS" w:hAnsi="TH Niramit AS" w:cs="TH Niramit AS"/>
          <w:sz w:val="16"/>
          <w:szCs w:val="16"/>
        </w:rPr>
      </w:pPr>
    </w:p>
    <w:p w:rsidR="007C63E6" w:rsidRPr="00FB5AE2" w:rsidRDefault="00A46248" w:rsidP="0056600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46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ปค. ๔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7C63E6" w:rsidTr="00BA7535">
        <w:tc>
          <w:tcPr>
            <w:tcW w:w="4678" w:type="dxa"/>
          </w:tcPr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62" w:type="dxa"/>
          </w:tcPr>
          <w:p w:rsidR="007C63E6" w:rsidRPr="00FB5AE2" w:rsidRDefault="007C63E6" w:rsidP="008639F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7C63E6" w:rsidRPr="00FB5AE2" w:rsidRDefault="007C63E6" w:rsidP="008639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7C63E6" w:rsidTr="00353C20">
        <w:trPr>
          <w:trHeight w:val="132"/>
        </w:trPr>
        <w:tc>
          <w:tcPr>
            <w:tcW w:w="4678" w:type="dxa"/>
          </w:tcPr>
          <w:p w:rsidR="002436A9" w:rsidRPr="00FF42DC" w:rsidRDefault="002436A9" w:rsidP="002436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การประเมินความเสี่ยง</w:t>
            </w:r>
          </w:p>
          <w:p w:rsidR="004F06E6" w:rsidRDefault="002436A9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มีการ</w:t>
            </w:r>
            <w:r w:rsidR="004F06E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กำหนดวัตถุประสงค์ เป้าหมาย ระดับองค์</w:t>
            </w:r>
            <w:r w:rsidR="006F0361">
              <w:rPr>
                <w:rFonts w:ascii="TH SarabunPSK" w:hAnsi="TH SarabunPSK" w:cs="TH SarabunPSK" w:hint="cs"/>
                <w:sz w:val="32"/>
                <w:szCs w:val="32"/>
                <w:cs/>
              </w:rPr>
              <w:t>กร และเป้าหมาย</w:t>
            </w:r>
            <w:r w:rsidR="004F06E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ระดับกิจกรรม สอดคล้องเชื่อมโยงกันในการจัดการบริหารความเสี่ยงให้บรรลุ</w:t>
            </w:r>
            <w:r w:rsid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  <w:r w:rsidR="004F06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และมีการจัดสรรทรัพยากรในกิจกรรมที่ดำเนินการอย่างเหมาะสม</w:t>
            </w:r>
          </w:p>
          <w:p w:rsidR="004F06E6" w:rsidRPr="00FC02AC" w:rsidRDefault="004F06E6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ผู้บริหารมีการวางแผนการดำเนินงานอย่างชัดเจนในการบริหารความเสี่ยง โดยให้ความสำคัญกับการวิเคราะห์ปัจจัยภายใน ภายนอก มีการระบุเหตุการณ์เสี่ยง ปัจจัยเสี่ยง</w:t>
            </w:r>
            <w:r w:rsidR="00FC02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02AC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แนวทาง/กิจกรรมควบคุม นอกจากนี้ยังมีกลไกที่ชี้ให้เห็นถึงความเสี่ยงที่เกิดจากการเปลี่ยนแปลง</w:t>
            </w:r>
            <w:r w:rsidR="00C05F91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อย่างรวดเร็ว</w:t>
            </w:r>
            <w:r w:rsidR="00FC0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C05F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เทคโนโลยีที่ทันสมัย </w:t>
            </w:r>
            <w:r w:rsidR="00FC02A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ความต้องการของตลาดแรงงาน ประชากรวัยเรียนลดลง อุตสาหกรรมใหม่ เป็นต้น</w:t>
            </w:r>
          </w:p>
          <w:p w:rsidR="002436A9" w:rsidRDefault="00C05F91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E400F7" w:rsidRDefault="00E400F7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401" w:rsidRDefault="006E2401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57602" w:rsidRDefault="00957602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กิจกรรมการควบคุม</w:t>
            </w:r>
          </w:p>
          <w:p w:rsidR="007C63E6" w:rsidRPr="007C63E6" w:rsidRDefault="009E1D7F" w:rsidP="00BC258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ได้กำหนดให้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ในสถาบัน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ดำเนินการตามแผนการ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บริหารความเสี่ยง จาก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ระดับคณะ วิทยาลัย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 </w:t>
            </w:r>
            <w:bookmarkStart w:id="2" w:name="_GoBack"/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bookmarkEnd w:id="2"/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โดยมีการกำหนด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 แนวทาง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หรือมาตรการ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ความเสี่ยงในแต่ละด้าน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รวมถึงกำหนดผู้รับผิดชอบอย่างชัดเจน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proofErr w:type="spellStart"/>
            <w:r w:rsidR="00F10A5B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นั้นๆ</w:t>
            </w:r>
            <w:proofErr w:type="spellEnd"/>
            <w:r w:rsidR="001B1F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กระทบต่อการดำเนินงาน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ตามภารกิจของสถาบัน</w:t>
            </w:r>
          </w:p>
          <w:p w:rsidR="001C1E25" w:rsidRDefault="001C1E25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FF42DC" w:rsidRDefault="007C63E6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สารสนเทศและการสื่อสาร</w:t>
            </w:r>
          </w:p>
          <w:p w:rsidR="007C63E6" w:rsidRPr="00FB5AE2" w:rsidRDefault="001D6F3D" w:rsidP="00FE0E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สถาบันมีนโยบายด้านการจัดระบบสารสนเทศและการสื่อสาร</w:t>
            </w:r>
            <w:r w:rsidR="00DD31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3E6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เพื่ออำนวยความสะดวกในการรวบรวมข้อมูล ให้ความรู้ และข่าวสารต่างๆ เพื่อใช้ในการบริหารจัดการ</w:t>
            </w:r>
            <w:r w:rsidR="001C1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31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และเป็นข้อมูลประกอบการตัดสินใจของผู้บริหาร</w:t>
            </w:r>
          </w:p>
          <w:p w:rsidR="00AD2C72" w:rsidRDefault="00AD2C72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0990" w:rsidRDefault="00550990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0BC0" w:rsidRDefault="000E0BC0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E0BC0" w:rsidRDefault="000E0BC0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E6" w:rsidRPr="00FB5AE2" w:rsidRDefault="007C63E6" w:rsidP="00353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73063B" w:rsidRDefault="0073063B" w:rsidP="002436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36A9" w:rsidRPr="007C63E6" w:rsidRDefault="00C60C2B" w:rsidP="008871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ในการประชุมคณะกรรมการบริหารความเสี่ยงระดับสถาบัน ครั้งที่ 3/2561 เมื่อวันพฤหัสบดี ที่ 20 ธันวาคม พ.ศ. 2561 ได้</w:t>
            </w:r>
            <w:r w:rsidR="00B66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สรุปผลการดำเนินการบริหารความเสี่ยงระดับสถาบัน </w:t>
            </w:r>
            <w:r w:rsid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="0073063B" w:rsidRP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 2561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06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 12 เดือน </w:t>
            </w:r>
            <w:r w:rsidR="004861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="009B5C73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หลังการจัดการ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บริหารความเสี่ยง </w:t>
            </w:r>
            <w:r w:rsidR="004861F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  <w:r w:rsidR="004861F0">
              <w:rPr>
                <w:rFonts w:ascii="TH SarabunPSK" w:hAnsi="TH SarabunPSK" w:cs="TH SarabunPSK" w:hint="cs"/>
                <w:sz w:val="32"/>
                <w:szCs w:val="32"/>
                <w:cs/>
              </w:rPr>
              <w:t>คงอยู่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ในระดับสูง </w:t>
            </w:r>
            <w:r w:rsidR="004861F0">
              <w:rPr>
                <w:rFonts w:ascii="TH SarabunPSK" w:hAnsi="TH SarabunPSK" w:cs="TH SarabunPSK"/>
                <w:sz w:val="32"/>
                <w:szCs w:val="32"/>
                <w:cs/>
              </w:rPr>
              <w:t>และสูงมาก</w:t>
            </w:r>
            <w:r w:rsidR="002873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66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 </w:t>
            </w:r>
            <w:r w:rsidR="004C35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06E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44C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เหตุการณ์เสี่ยง </w:t>
            </w:r>
            <w:r w:rsidR="002436A9" w:rsidRPr="007C63E6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2436A9" w:rsidRPr="007C63E6" w:rsidRDefault="002436A9" w:rsidP="00C82E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06E3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ด้านกลยุทธ์ 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C6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เหตุการณ์เสี่ยง</w:t>
            </w:r>
          </w:p>
          <w:p w:rsidR="002436A9" w:rsidRDefault="002436A9" w:rsidP="00C82E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06E3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E1D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44C09" w:rsidRPr="00CA2043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D06E3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 1 เหตุการณ์เสี่ยง</w:t>
            </w:r>
          </w:p>
          <w:p w:rsidR="00D06E3C" w:rsidRDefault="00D06E3C" w:rsidP="00C82ED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ด้านปฏิบัติงาน 1 เหตุการณ์เสี่ยง</w:t>
            </w:r>
          </w:p>
          <w:p w:rsidR="003B760F" w:rsidRPr="00957602" w:rsidRDefault="002436A9" w:rsidP="001B1FE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53D56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จากการวิเคราะห์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โอกาสและผลกระทบแล้ว ผลการประเมิน</w:t>
            </w:r>
            <w:r w:rsidR="00153D56">
              <w:rPr>
                <w:rFonts w:ascii="TH SarabunPSK" w:hAnsi="TH SarabunPSK" w:cs="TH SarabunPSK" w:hint="cs"/>
                <w:sz w:val="32"/>
                <w:szCs w:val="32"/>
                <w:cs/>
              </w:rPr>
              <w:t>คว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ามเสี่ยงที่คงอยู่ในระดับสูงและสูงมาก </w:t>
            </w:r>
            <w:r w:rsidR="00153D56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วางแผนการจัดกิจกรรมควบคุมให้มีความเหมาะสม และ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="00CD3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ดำเนินการอย่างต่อเนื่อง เพื่อให้บรรลุเป้าหมายที่กำหนดไว้ </w:t>
            </w:r>
            <w:r w:rsidR="00957602" w:rsidRP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สามารถนำมา</w:t>
            </w:r>
            <w:r w:rsidR="00957602" w:rsidRP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ข้อมูลในการ</w:t>
            </w:r>
            <w:r w:rsidR="00957602" w:rsidRP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ป้องกันความเสี่ยงที่จะเกิดขึ้นได้ในอนาคต</w:t>
            </w:r>
            <w:r w:rsidR="0095760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3B760F" w:rsidRDefault="003B760F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3063B" w:rsidRDefault="0073063B" w:rsidP="007C63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5936" w:rsidRPr="00CA2043" w:rsidRDefault="009E1D7F" w:rsidP="00AD2C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</w:t>
            </w:r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2436A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มีกิจกรรมควบคุมที่เหมาะสม เมื่อนำไปปฏิบัติสามารถลดความเสี่ยงได้ โดยมีผู้บริหารและหัวหน้าส่วนงานเป็นผู้กำกับดูแลให้เกิดการดำเนินงานตามกิจกรรมควบคุมอย่างเคร่งครัด</w:t>
            </w:r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และเป็นไปตามแนวทางที่กำหนดไว้ หากแนวทางใดไม่สามารถลดความเสี่ยงได้ ให้มีการปรับปรุงหรือทบทวนแนวทาง</w:t>
            </w:r>
            <w:proofErr w:type="spellStart"/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นั้นๆ</w:t>
            </w:r>
            <w:proofErr w:type="spellEnd"/>
            <w:r w:rsidR="00C46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ใหม่</w:t>
            </w:r>
          </w:p>
          <w:p w:rsidR="00EB7B6A" w:rsidRDefault="00EB7B6A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7535" w:rsidRDefault="00BA7535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051" w:rsidRDefault="004B1051" w:rsidP="00AD2C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0C2B" w:rsidRDefault="001D6F3D" w:rsidP="008871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D2C7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ในการบริหารจัดการในด้านสารสนเทศและการสื่อสาร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จัดทำช่องทางเผยแพร่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1C1E2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ข้อมูลในช่องทางต่างๆ 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ทั้งภายในและภายนอกองค์กร การจัดทำสื่อประชาสัมพันธ์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หลากหลายรูปแบบมากขึ้น</w:t>
            </w:r>
            <w:r w:rsidR="00996A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</w:t>
            </w:r>
            <w:r w:rsidR="00996AF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ทันเวลา</w:t>
            </w:r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และสะดวกต่อผู้ใช้งาน 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ผ่านช่องทาง 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  <w:r w:rsidR="00A924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แอ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พลิเคชั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A92408" w:rsidRPr="00A924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A92408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บนมือถือ</w:t>
            </w:r>
            <w:r w:rsidR="00E400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>เฟ</w:t>
            </w:r>
            <w:proofErr w:type="spellEnd"/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>บุ</w:t>
            </w:r>
            <w:proofErr w:type="spellStart"/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>๊</w:t>
            </w:r>
            <w:r w:rsidR="0088710B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proofErr w:type="spellEnd"/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0990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  <w:r w:rsidR="00797F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ทำให้การสื่อสารดังกล่าวมีความ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  <w:r w:rsidR="00DD5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บุคลากรและบุคลทั่วไป</w:t>
            </w:r>
            <w:r w:rsidR="000E0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มีความเข้าใจมากขึ้น </w:t>
            </w:r>
          </w:p>
          <w:p w:rsidR="00817F64" w:rsidRPr="007C63E6" w:rsidRDefault="00550990" w:rsidP="0088710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แต่อย่างไรก็ตาม สถาบัน พบว่า </w:t>
            </w:r>
            <w:r w:rsidR="0079020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ความเสถียร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ของอินเตอร์เน็ต</w:t>
            </w:r>
            <w:r w:rsidR="00790208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ยังมีข้อจำกัดอยู่</w:t>
            </w:r>
            <w:r w:rsidR="00797F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และการปรับปรุงข้อมูล</w:t>
            </w:r>
            <w:r w:rsidR="00353C20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353C20" w:rsidRPr="00FB5AE2" w:rsidRDefault="00A46248" w:rsidP="00353C20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46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 ปค. ๔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353C20" w:rsidTr="00914B0F">
        <w:trPr>
          <w:trHeight w:val="416"/>
        </w:trPr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353C20" w:rsidRPr="00FB5AE2" w:rsidRDefault="00353C20" w:rsidP="00353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  <w:p w:rsidR="00353C20" w:rsidRPr="00FB5AE2" w:rsidRDefault="00353C20" w:rsidP="00353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( 1 )</w:t>
            </w:r>
          </w:p>
        </w:tc>
        <w:tc>
          <w:tcPr>
            <w:tcW w:w="4962" w:type="dxa"/>
            <w:tcBorders>
              <w:bottom w:val="single" w:sz="4" w:space="0" w:color="000000" w:themeColor="text1"/>
            </w:tcBorders>
          </w:tcPr>
          <w:p w:rsidR="00353C20" w:rsidRPr="00FB5AE2" w:rsidRDefault="00353C20" w:rsidP="00353C20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353C20" w:rsidRPr="00FB5AE2" w:rsidRDefault="00353C20" w:rsidP="00353C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A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( 2 )</w:t>
            </w:r>
          </w:p>
        </w:tc>
      </w:tr>
      <w:tr w:rsidR="00353C20" w:rsidTr="00914B0F">
        <w:trPr>
          <w:trHeight w:val="1126"/>
        </w:trPr>
        <w:tc>
          <w:tcPr>
            <w:tcW w:w="4678" w:type="dxa"/>
            <w:tcBorders>
              <w:bottom w:val="nil"/>
            </w:tcBorders>
          </w:tcPr>
          <w:p w:rsidR="00353C20" w:rsidRPr="00FF42DC" w:rsidRDefault="00353C20" w:rsidP="00353C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:rsidR="00353C20" w:rsidRDefault="00353C20" w:rsidP="001B1FE9">
            <w:pPr>
              <w:ind w:right="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ยังไม่สมบูรณ์เป็นปัจจุบัน จำเป็นจะต้องพัฒนาระบบสารสนเทศและการสื่อสารให้ทันสมัย เหมาะสม และมีประสิทธิภาพ</w:t>
            </w:r>
          </w:p>
          <w:p w:rsidR="001B1FE9" w:rsidRDefault="001B1FE9" w:rsidP="00353C20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3C20" w:rsidTr="00914B0F">
        <w:trPr>
          <w:trHeight w:val="1739"/>
        </w:trPr>
        <w:tc>
          <w:tcPr>
            <w:tcW w:w="4678" w:type="dxa"/>
            <w:tcBorders>
              <w:top w:val="nil"/>
            </w:tcBorders>
          </w:tcPr>
          <w:p w:rsidR="00353C20" w:rsidRDefault="00353C20" w:rsidP="00353C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42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การติดตามประเมินผล</w:t>
            </w:r>
          </w:p>
          <w:p w:rsidR="00353C20" w:rsidRDefault="00353C20" w:rsidP="00353C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สถาบัน โดยคณะกรรมการบริหารความเสี่ยงได้จัดทำแผนการดำเนินงาน เพื่อติดตามและประเมินผลการบริหารความเสี่ยง ซึ่งเป็นการติดตามประเมินผลการควบคุมภายในและคุณภาพการปฏิบัติงานอย่างต่อเนื่อง และเป็นส่วนหนึ่งของกระบวนการปฏิบัติงานตามปกติของฝ่ายบริหาร</w:t>
            </w:r>
          </w:p>
          <w:p w:rsidR="00353C20" w:rsidRPr="007C63E6" w:rsidRDefault="00353C20" w:rsidP="00353C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การติดตามประเมินผลจะมีการรายงานเป็นรอบ เช่น 6 เดือน และ 12 เดือน หากพบข้อบกพร่องหรือจุดอ่อน จะตรวจสอบ/สอบทาน และได้รับการพิจารณาสั่งการดำเนินการแก้ไขทันที</w:t>
            </w:r>
          </w:p>
          <w:p w:rsidR="00353C20" w:rsidRPr="00FF42DC" w:rsidRDefault="00353C20" w:rsidP="00353C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1B1FE9" w:rsidRDefault="001B1FE9" w:rsidP="001B1FE9">
            <w:pPr>
              <w:ind w:right="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3C20" w:rsidRPr="00817F64" w:rsidRDefault="00353C20" w:rsidP="001B1FE9">
            <w:pPr>
              <w:ind w:right="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ได้มีการติดตามและประเมินผลการควบคุมภายในทั้งในระหว่างการปฏิบัติและหลังการปฏิบัติ โดยแต่ละส่วนงาน จะมีคณะอนุกรรมการบริหารความเสี่ยง เพื่อทำหน้าที่ดูแลติดตามกิจกรรมความเสี่ยงให้เป็นไปตามแผนเพื่อป้องกันหรือลดความเสี่ยง  มีการดำเนินการติดตามผลการบริหารความเสี่ยงอย่างน้อย 2 ครั้ง ต่อปี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แต่การรายงานผลยังเกิดความล่าช้าไม่เป็นไปตามระบบควบคุมภายในที่วางไว้ ซึ่งส่งผลให้การปฏิบัติงานตามภารกิจไม่บรรลุผลตามวัตถุประสงค์ที่วางไว้ ควา</w:t>
            </w:r>
            <w:r w:rsidR="001B1FE9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ครบถ้วนสมบูรณ์ของรายงานยังไม่เพียงพอ</w:t>
            </w:r>
          </w:p>
          <w:p w:rsidR="00353C20" w:rsidRDefault="00353C20" w:rsidP="00C82E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7535" w:rsidRDefault="00BA7535" w:rsidP="002F0D3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63E6" w:rsidRPr="00CC107D" w:rsidRDefault="007C63E6" w:rsidP="002F0D3B">
      <w:pPr>
        <w:rPr>
          <w:rFonts w:ascii="TH SarabunPSK" w:hAnsi="TH SarabunPSK" w:cs="TH SarabunPSK"/>
          <w:b/>
          <w:bCs/>
          <w:sz w:val="32"/>
          <w:szCs w:val="32"/>
        </w:rPr>
      </w:pPr>
      <w:r w:rsidRPr="00CC107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5B1E4D" w:rsidRPr="002F0D3B" w:rsidRDefault="005B1E4D" w:rsidP="00B64527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F0D3B">
        <w:rPr>
          <w:rFonts w:ascii="TH SarabunPSK" w:hAnsi="TH SarabunPSK" w:cs="TH SarabunPSK"/>
          <w:sz w:val="32"/>
          <w:szCs w:val="32"/>
          <w:cs/>
        </w:rPr>
        <w:t xml:space="preserve">สถาบันเทคโนโลยีพระจอมเกล้าเจ้าคุณทหารลาดกระบัง </w:t>
      </w:r>
      <w:r w:rsidR="00B64527">
        <w:rPr>
          <w:rFonts w:ascii="TH SarabunPSK" w:hAnsi="TH SarabunPSK" w:cs="TH SarabunPSK" w:hint="cs"/>
          <w:sz w:val="32"/>
          <w:szCs w:val="32"/>
          <w:cs/>
        </w:rPr>
        <w:t>มี</w:t>
      </w:r>
      <w:r w:rsidR="00B64527">
        <w:rPr>
          <w:rFonts w:ascii="TH SarabunPSK" w:hAnsi="TH SarabunPSK" w:cs="TH SarabunPSK"/>
          <w:sz w:val="32"/>
          <w:szCs w:val="32"/>
          <w:cs/>
        </w:rPr>
        <w:t>โครงสร้างการควบคุมภายใน</w:t>
      </w:r>
      <w:r w:rsidR="00B645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527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2F0D3B">
        <w:rPr>
          <w:rFonts w:ascii="TH SarabunPSK" w:hAnsi="TH SarabunPSK" w:cs="TH SarabunPSK"/>
          <w:sz w:val="32"/>
          <w:szCs w:val="32"/>
          <w:cs/>
        </w:rPr>
        <w:t xml:space="preserve">องค์ประกอบ </w:t>
      </w:r>
      <w:r w:rsidR="001B1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F0D3B">
        <w:rPr>
          <w:rFonts w:ascii="TH SarabunPSK" w:hAnsi="TH SarabunPSK" w:cs="TH SarabunPSK"/>
          <w:sz w:val="32"/>
          <w:szCs w:val="32"/>
          <w:cs/>
        </w:rPr>
        <w:t xml:space="preserve">ตามมาตรฐานการควบคุมภายในของคณะกรรมการตรวจเงินแผ่นดิน </w:t>
      </w:r>
      <w:r w:rsidR="005A1E44">
        <w:rPr>
          <w:rFonts w:ascii="TH SarabunPSK" w:hAnsi="TH SarabunPSK" w:cs="TH SarabunPSK" w:hint="cs"/>
          <w:sz w:val="32"/>
          <w:szCs w:val="32"/>
          <w:cs/>
        </w:rPr>
        <w:t>ได้แก่ สภาพแวดล้อมการควบคุม การประเมินความเสี่ยง กิจกรรมการควบคุม สารสนเทศและการสื่อสาร การติดตามและประเมินผล</w:t>
      </w:r>
      <w:r w:rsidR="004C632A">
        <w:rPr>
          <w:rFonts w:ascii="TH SarabunPSK" w:hAnsi="TH SarabunPSK" w:cs="TH SarabunPSK" w:hint="cs"/>
          <w:sz w:val="32"/>
          <w:szCs w:val="32"/>
          <w:cs/>
        </w:rPr>
        <w:t xml:space="preserve">  ซึ่งทั้ง 5 องค์ประกอบ</w:t>
      </w:r>
      <w:r w:rsidR="001B1F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C632A">
        <w:rPr>
          <w:rFonts w:ascii="TH SarabunPSK" w:hAnsi="TH SarabunPSK" w:cs="TH SarabunPSK" w:hint="cs"/>
          <w:sz w:val="32"/>
          <w:szCs w:val="32"/>
          <w:cs/>
        </w:rPr>
        <w:t xml:space="preserve">มีประสิทธิภาพเพียงพอที่จะทำให้การปฏิบัติงานประสบความสำเร็จตามวัตถุประสงค์ได้ มีบางกิจกรรมที่จะต้องดำเนินการติดตามและประเมินระบบการควบคุมภายในอย่างต่อเนื่องในปีงบประมาณ พ.ศ. 2562 </w:t>
      </w:r>
      <w:r w:rsidRPr="002F0D3B">
        <w:rPr>
          <w:rFonts w:ascii="TH SarabunPSK" w:hAnsi="TH SarabunPSK" w:cs="TH SarabunPSK"/>
          <w:sz w:val="32"/>
          <w:szCs w:val="32"/>
          <w:cs/>
        </w:rPr>
        <w:t xml:space="preserve">อย่างไรก็ตาม </w:t>
      </w:r>
      <w:r w:rsidR="001B1F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F0D3B">
        <w:rPr>
          <w:rFonts w:ascii="TH SarabunPSK" w:hAnsi="TH SarabunPSK" w:cs="TH SarabunPSK"/>
          <w:sz w:val="32"/>
          <w:szCs w:val="32"/>
          <w:cs/>
        </w:rPr>
        <w:t>มีจุดอ่อนที่</w:t>
      </w:r>
      <w:r w:rsidR="00694B3E">
        <w:rPr>
          <w:rFonts w:ascii="TH SarabunPSK" w:hAnsi="TH SarabunPSK" w:cs="TH SarabunPSK" w:hint="cs"/>
          <w:sz w:val="32"/>
          <w:szCs w:val="32"/>
          <w:cs/>
        </w:rPr>
        <w:t>สถาบันยัง</w:t>
      </w:r>
      <w:r w:rsidRPr="002F0D3B">
        <w:rPr>
          <w:rFonts w:ascii="TH SarabunPSK" w:hAnsi="TH SarabunPSK" w:cs="TH SarabunPSK"/>
          <w:sz w:val="32"/>
          <w:szCs w:val="32"/>
          <w:cs/>
        </w:rPr>
        <w:t>ต้องปรับปรุงการควบคุมภายใน ดังนี้</w:t>
      </w:r>
    </w:p>
    <w:p w:rsidR="005B1E4D" w:rsidRPr="002F0D3B" w:rsidRDefault="002F0D3B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C107D">
        <w:rPr>
          <w:rFonts w:ascii="TH SarabunPSK" w:hAnsi="TH SarabunPSK" w:cs="TH SarabunPSK"/>
          <w:sz w:val="32"/>
          <w:szCs w:val="32"/>
          <w:cs/>
        </w:rPr>
        <w:t>ระบบสารสนเทศของสถาบัน</w:t>
      </w:r>
      <w:r w:rsidR="0040621F"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ต้อง</w:t>
      </w:r>
      <w:r w:rsidR="00C3426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5B1E4D" w:rsidRPr="002F0D3B">
        <w:rPr>
          <w:rFonts w:ascii="TH SarabunPSK" w:hAnsi="TH SarabunPSK" w:cs="TH SarabunPSK"/>
          <w:sz w:val="32"/>
          <w:szCs w:val="32"/>
          <w:cs/>
        </w:rPr>
        <w:t>การปรับปรุงและพัฒนา</w:t>
      </w:r>
      <w:r w:rsidR="00C3426B">
        <w:rPr>
          <w:rFonts w:ascii="TH SarabunPSK" w:hAnsi="TH SarabunPSK" w:cs="TH SarabunPSK" w:hint="cs"/>
          <w:sz w:val="32"/>
          <w:szCs w:val="32"/>
          <w:cs/>
        </w:rPr>
        <w:t>เพื่อให้มีประสิทธิภาพ</w:t>
      </w:r>
      <w:r w:rsidR="00CC6791">
        <w:rPr>
          <w:rFonts w:ascii="TH SarabunPSK" w:hAnsi="TH SarabunPSK" w:cs="TH SarabunPSK" w:hint="cs"/>
          <w:sz w:val="32"/>
          <w:szCs w:val="32"/>
          <w:cs/>
        </w:rPr>
        <w:t>มากยิ่งขึ้น</w:t>
      </w:r>
    </w:p>
    <w:p w:rsidR="00003484" w:rsidRDefault="002F0D3B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514FF" w:rsidRPr="00E514FF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E514FF" w:rsidRPr="00E514FF">
        <w:rPr>
          <w:rFonts w:ascii="TH SarabunPSK" w:hAnsi="TH SarabunPSK" w:cs="TH SarabunPSK"/>
          <w:sz w:val="32"/>
          <w:szCs w:val="32"/>
        </w:rPr>
        <w:t>e</w:t>
      </w:r>
      <w:r w:rsidR="00E514FF" w:rsidRPr="00E514FF">
        <w:rPr>
          <w:rFonts w:ascii="TH SarabunPSK" w:hAnsi="TH SarabunPSK" w:cs="TH SarabunPSK"/>
          <w:sz w:val="32"/>
          <w:szCs w:val="32"/>
          <w:cs/>
        </w:rPr>
        <w:t>-</w:t>
      </w:r>
      <w:r w:rsidR="00E514FF" w:rsidRPr="00E514FF">
        <w:rPr>
          <w:rFonts w:ascii="TH SarabunPSK" w:hAnsi="TH SarabunPSK" w:cs="TH SarabunPSK"/>
          <w:sz w:val="32"/>
          <w:szCs w:val="32"/>
        </w:rPr>
        <w:t xml:space="preserve">Office </w:t>
      </w:r>
      <w:r w:rsidR="00E514FF">
        <w:rPr>
          <w:rFonts w:ascii="TH SarabunPSK" w:hAnsi="TH SarabunPSK" w:cs="TH SarabunPSK" w:hint="cs"/>
          <w:sz w:val="32"/>
          <w:szCs w:val="32"/>
          <w:cs/>
        </w:rPr>
        <w:t>ต้องใช้เวลาในการปรับ</w:t>
      </w:r>
      <w:r w:rsidR="004C632A">
        <w:rPr>
          <w:rFonts w:ascii="TH SarabunPSK" w:hAnsi="TH SarabunPSK" w:cs="TH SarabunPSK" w:hint="cs"/>
          <w:sz w:val="32"/>
          <w:szCs w:val="32"/>
          <w:cs/>
        </w:rPr>
        <w:t>ปรุงระบบ และการปรับ</w:t>
      </w:r>
      <w:r w:rsidR="00E514FF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4C632A">
        <w:rPr>
          <w:rFonts w:ascii="TH SarabunPSK" w:hAnsi="TH SarabunPSK" w:cs="TH SarabunPSK" w:hint="cs"/>
          <w:sz w:val="32"/>
          <w:szCs w:val="32"/>
          <w:cs/>
        </w:rPr>
        <w:t>ของบุคลากรในการใช้งานระบบ</w:t>
      </w:r>
      <w:r w:rsidR="00C82EDD">
        <w:rPr>
          <w:rFonts w:ascii="TH SarabunPSK" w:hAnsi="TH SarabunPSK" w:cs="TH SarabunPSK"/>
          <w:sz w:val="32"/>
          <w:szCs w:val="32"/>
          <w:cs/>
        </w:rPr>
        <w:br/>
      </w:r>
      <w:r w:rsidR="004C632A">
        <w:rPr>
          <w:rFonts w:ascii="TH SarabunPSK" w:hAnsi="TH SarabunPSK" w:cs="TH SarabunPSK" w:hint="cs"/>
          <w:sz w:val="32"/>
          <w:szCs w:val="32"/>
          <w:cs/>
        </w:rPr>
        <w:t>ให้เกิดทักษะมากขึ้น เพื่อให้การใช้งานจากระบบ</w:t>
      </w:r>
      <w:r w:rsidR="00E514FF">
        <w:rPr>
          <w:rFonts w:ascii="TH SarabunPSK" w:hAnsi="TH SarabunPSK" w:cs="TH SarabunPSK" w:hint="cs"/>
          <w:sz w:val="32"/>
          <w:szCs w:val="32"/>
          <w:cs/>
        </w:rPr>
        <w:t>มีประสิทธิภาพสูงสุด</w:t>
      </w:r>
    </w:p>
    <w:p w:rsidR="00E400F7" w:rsidRDefault="00E400F7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การปรับโครงสร้างองค์กรภายใน ต้องใช้ระยะ</w:t>
      </w:r>
      <w:r w:rsidR="0040621F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ในการปรับปรุงกระบวนการบริหารความเสี่ยงของสถาบัน</w:t>
      </w:r>
    </w:p>
    <w:p w:rsidR="000D35E6" w:rsidRDefault="000D35E6" w:rsidP="00B64527">
      <w:pPr>
        <w:spacing w:after="0" w:line="240" w:lineRule="auto"/>
        <w:ind w:left="812" w:hanging="24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B1E4D" w:rsidRPr="00057B41" w:rsidRDefault="001B1FE9" w:rsidP="00057B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197485</wp:posOffset>
                </wp:positionV>
                <wp:extent cx="3181350" cy="1638300"/>
                <wp:effectExtent l="0" t="3175" r="381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E6E" w:rsidRPr="001C5E6E" w:rsidRDefault="001C5E6E" w:rsidP="001C5E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5E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ลายมือชื่อ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1C5E6E" w:rsidRPr="001C5E6E" w:rsidRDefault="001C5E6E" w:rsidP="001C5E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5E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C5E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ศาสตราจารย์</w:t>
                            </w:r>
                            <w:r w:rsidR="00E400F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ดร.</w:t>
                            </w:r>
                            <w:proofErr w:type="spellStart"/>
                            <w:r w:rsidR="00E400F7" w:rsidRPr="00E400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สุชัช</w:t>
                            </w:r>
                            <w:proofErr w:type="spellEnd"/>
                            <w:r w:rsidR="00E400F7" w:rsidRPr="00E400F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วีร์ สุวรรณสวัสดิ์</w:t>
                            </w:r>
                            <w:r w:rsidRPr="001C5E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1C5E6E" w:rsidRPr="001C5E6E" w:rsidRDefault="001C5E6E" w:rsidP="001C5E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C5E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1C5E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อธิการบดี  </w:t>
                            </w:r>
                          </w:p>
                          <w:p w:rsidR="00F04013" w:rsidRPr="00F04013" w:rsidRDefault="00F04013" w:rsidP="00F04013">
                            <w:pPr>
                              <w:spacing w:after="0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 </w:t>
                            </w:r>
                            <w:r w:rsidR="0066354C" w:rsidRPr="0066354C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เดือน  </w:t>
                            </w:r>
                            <w:r w:rsidR="0066354C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ธันวาคม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พ.ศ.</w:t>
                            </w:r>
                            <w:r w:rsidRPr="00F0401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๒๕๖</w:t>
                            </w:r>
                            <w:r w:rsidR="0066354C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:rsidR="001C5E6E" w:rsidRPr="001C5E6E" w:rsidRDefault="001C5E6E" w:rsidP="001C5E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7.9pt;margin-top:15.55pt;width:250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" filled="f" stroked="f">
                <v:textbox>
                  <w:txbxContent>
                    <w:p w:rsidR="001C5E6E" w:rsidRPr="001C5E6E" w:rsidRDefault="001C5E6E" w:rsidP="001C5E6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5E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ลายมือชื่อ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</w:t>
                      </w:r>
                    </w:p>
                    <w:p w:rsidR="001C5E6E" w:rsidRPr="001C5E6E" w:rsidRDefault="001C5E6E" w:rsidP="001C5E6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5E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1C5E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ศาสตราจารย์</w:t>
                      </w:r>
                      <w:r w:rsidR="00E400F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ดร.</w:t>
                      </w:r>
                      <w:proofErr w:type="spellStart"/>
                      <w:r w:rsidR="00E400F7" w:rsidRPr="00E400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สุชัช</w:t>
                      </w:r>
                      <w:proofErr w:type="spellEnd"/>
                      <w:r w:rsidR="00E400F7" w:rsidRPr="00E400F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วีร์ สุวรรณสวัสดิ์</w:t>
                      </w:r>
                      <w:r w:rsidRPr="001C5E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1C5E6E" w:rsidRPr="001C5E6E" w:rsidRDefault="001C5E6E" w:rsidP="001C5E6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C5E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1C5E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อธิการบดี  </w:t>
                      </w:r>
                    </w:p>
                    <w:p w:rsidR="00F04013" w:rsidRPr="00F04013" w:rsidRDefault="00F04013" w:rsidP="00F04013">
                      <w:pPr>
                        <w:spacing w:after="0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F0401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   </w:t>
                      </w:r>
                      <w:r w:rsidR="0066354C" w:rsidRPr="0066354C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๒๘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เดือน  </w:t>
                      </w:r>
                      <w:r w:rsidR="0066354C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ธันวาคม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พ.ศ.</w:t>
                      </w:r>
                      <w:r w:rsidRPr="00F0401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๒๕๖</w:t>
                      </w:r>
                      <w:r w:rsidR="0066354C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  <w:p w:rsidR="001C5E6E" w:rsidRPr="001C5E6E" w:rsidRDefault="001C5E6E" w:rsidP="001C5E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63E6" w:rsidRDefault="007C63E6" w:rsidP="007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6BAE" w:rsidRPr="00EC7D79" w:rsidRDefault="005C6BAE" w:rsidP="00FB5AE2">
      <w:pPr>
        <w:rPr>
          <w:rFonts w:ascii="TH SarabunPSK" w:hAnsi="TH SarabunPSK" w:cs="TH SarabunPSK"/>
          <w:sz w:val="32"/>
          <w:szCs w:val="32"/>
        </w:rPr>
      </w:pPr>
    </w:p>
    <w:p w:rsidR="007C63E6" w:rsidRDefault="007C63E6" w:rsidP="00FB5AE2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C63E6" w:rsidSect="001B1FE9">
      <w:pgSz w:w="11906" w:h="16838"/>
      <w:pgMar w:top="993" w:right="849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79" w:rsidRDefault="00A51779" w:rsidP="00A734AC">
      <w:pPr>
        <w:spacing w:after="0" w:line="240" w:lineRule="auto"/>
      </w:pPr>
      <w:r>
        <w:separator/>
      </w:r>
    </w:p>
  </w:endnote>
  <w:endnote w:type="continuationSeparator" w:id="0">
    <w:p w:rsidR="00A51779" w:rsidRDefault="00A51779" w:rsidP="00A7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79" w:rsidRDefault="00A51779" w:rsidP="00A734AC">
      <w:pPr>
        <w:spacing w:after="0" w:line="240" w:lineRule="auto"/>
      </w:pPr>
      <w:r>
        <w:separator/>
      </w:r>
    </w:p>
  </w:footnote>
  <w:footnote w:type="continuationSeparator" w:id="0">
    <w:p w:rsidR="00A51779" w:rsidRDefault="00A51779" w:rsidP="00A73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B205F"/>
    <w:multiLevelType w:val="hybridMultilevel"/>
    <w:tmpl w:val="B98E2340"/>
    <w:lvl w:ilvl="0" w:tplc="27B822A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92C69"/>
    <w:multiLevelType w:val="hybridMultilevel"/>
    <w:tmpl w:val="D03AC846"/>
    <w:lvl w:ilvl="0" w:tplc="C50027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038455D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6D06AC"/>
    <w:multiLevelType w:val="hybridMultilevel"/>
    <w:tmpl w:val="52922204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2F7135A7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AC14592"/>
    <w:multiLevelType w:val="hybridMultilevel"/>
    <w:tmpl w:val="89BEB104"/>
    <w:lvl w:ilvl="0" w:tplc="D04451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54E40636"/>
    <w:multiLevelType w:val="hybridMultilevel"/>
    <w:tmpl w:val="7D90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4EE"/>
    <w:multiLevelType w:val="hybridMultilevel"/>
    <w:tmpl w:val="54CE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3680A"/>
    <w:multiLevelType w:val="hybridMultilevel"/>
    <w:tmpl w:val="7DD60736"/>
    <w:lvl w:ilvl="0" w:tplc="799245A0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7D370BC7"/>
    <w:multiLevelType w:val="hybridMultilevel"/>
    <w:tmpl w:val="C472F8A6"/>
    <w:lvl w:ilvl="0" w:tplc="7250D88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E2"/>
    <w:rsid w:val="00003484"/>
    <w:rsid w:val="000231A4"/>
    <w:rsid w:val="00057B41"/>
    <w:rsid w:val="00063B6B"/>
    <w:rsid w:val="000C36DE"/>
    <w:rsid w:val="000C66D5"/>
    <w:rsid w:val="000D35E6"/>
    <w:rsid w:val="000E0BC0"/>
    <w:rsid w:val="001049C1"/>
    <w:rsid w:val="00107C3C"/>
    <w:rsid w:val="0013574F"/>
    <w:rsid w:val="00144C09"/>
    <w:rsid w:val="00153D56"/>
    <w:rsid w:val="00185AB3"/>
    <w:rsid w:val="0019430A"/>
    <w:rsid w:val="001A1E06"/>
    <w:rsid w:val="001A5BB2"/>
    <w:rsid w:val="001B1FE9"/>
    <w:rsid w:val="001C1E25"/>
    <w:rsid w:val="001C5E6E"/>
    <w:rsid w:val="001C7EE3"/>
    <w:rsid w:val="001D6F3D"/>
    <w:rsid w:val="001F57EA"/>
    <w:rsid w:val="002114BC"/>
    <w:rsid w:val="002140E6"/>
    <w:rsid w:val="002250B2"/>
    <w:rsid w:val="002436A9"/>
    <w:rsid w:val="00265A4B"/>
    <w:rsid w:val="00271365"/>
    <w:rsid w:val="0027490E"/>
    <w:rsid w:val="00277731"/>
    <w:rsid w:val="002873F2"/>
    <w:rsid w:val="002A79A5"/>
    <w:rsid w:val="002B0F93"/>
    <w:rsid w:val="002D1FA2"/>
    <w:rsid w:val="002E40B4"/>
    <w:rsid w:val="002F0D3B"/>
    <w:rsid w:val="002F4BEF"/>
    <w:rsid w:val="00311482"/>
    <w:rsid w:val="0031576D"/>
    <w:rsid w:val="00353C20"/>
    <w:rsid w:val="00356248"/>
    <w:rsid w:val="00384756"/>
    <w:rsid w:val="00393E6B"/>
    <w:rsid w:val="003B760F"/>
    <w:rsid w:val="003D2C27"/>
    <w:rsid w:val="003D44EB"/>
    <w:rsid w:val="003F0B3A"/>
    <w:rsid w:val="0040621F"/>
    <w:rsid w:val="004164E3"/>
    <w:rsid w:val="00430AA3"/>
    <w:rsid w:val="00446D81"/>
    <w:rsid w:val="00480A93"/>
    <w:rsid w:val="004861F0"/>
    <w:rsid w:val="00490834"/>
    <w:rsid w:val="004913E8"/>
    <w:rsid w:val="0049383B"/>
    <w:rsid w:val="004B1051"/>
    <w:rsid w:val="004C3581"/>
    <w:rsid w:val="004C632A"/>
    <w:rsid w:val="004F06E6"/>
    <w:rsid w:val="00502315"/>
    <w:rsid w:val="00512B22"/>
    <w:rsid w:val="00544051"/>
    <w:rsid w:val="00545DDC"/>
    <w:rsid w:val="00550990"/>
    <w:rsid w:val="0056600B"/>
    <w:rsid w:val="0058254E"/>
    <w:rsid w:val="00583E55"/>
    <w:rsid w:val="005A1E44"/>
    <w:rsid w:val="005B1E4D"/>
    <w:rsid w:val="005B58A0"/>
    <w:rsid w:val="005C6BAE"/>
    <w:rsid w:val="005E7ED1"/>
    <w:rsid w:val="006169E0"/>
    <w:rsid w:val="0066354C"/>
    <w:rsid w:val="00694B3E"/>
    <w:rsid w:val="006E2401"/>
    <w:rsid w:val="006E7FD5"/>
    <w:rsid w:val="006F0361"/>
    <w:rsid w:val="007176F2"/>
    <w:rsid w:val="00725115"/>
    <w:rsid w:val="0073063B"/>
    <w:rsid w:val="007406AA"/>
    <w:rsid w:val="007430E3"/>
    <w:rsid w:val="00773338"/>
    <w:rsid w:val="00790208"/>
    <w:rsid w:val="00793EED"/>
    <w:rsid w:val="00797A30"/>
    <w:rsid w:val="00797F50"/>
    <w:rsid w:val="007C0CBD"/>
    <w:rsid w:val="007C3C86"/>
    <w:rsid w:val="007C63E6"/>
    <w:rsid w:val="00817F64"/>
    <w:rsid w:val="00823636"/>
    <w:rsid w:val="00835C22"/>
    <w:rsid w:val="0088710B"/>
    <w:rsid w:val="008A66BA"/>
    <w:rsid w:val="008B0D26"/>
    <w:rsid w:val="008F1333"/>
    <w:rsid w:val="00914B0F"/>
    <w:rsid w:val="00957602"/>
    <w:rsid w:val="00996AF8"/>
    <w:rsid w:val="00996B4C"/>
    <w:rsid w:val="009B5C73"/>
    <w:rsid w:val="009E1D7F"/>
    <w:rsid w:val="00A007BE"/>
    <w:rsid w:val="00A06AE2"/>
    <w:rsid w:val="00A41EF9"/>
    <w:rsid w:val="00A46248"/>
    <w:rsid w:val="00A51779"/>
    <w:rsid w:val="00A734AC"/>
    <w:rsid w:val="00A92408"/>
    <w:rsid w:val="00AA5FF7"/>
    <w:rsid w:val="00AD2C72"/>
    <w:rsid w:val="00B02AE3"/>
    <w:rsid w:val="00B2045B"/>
    <w:rsid w:val="00B5580D"/>
    <w:rsid w:val="00B64527"/>
    <w:rsid w:val="00B66217"/>
    <w:rsid w:val="00B935B6"/>
    <w:rsid w:val="00BA550F"/>
    <w:rsid w:val="00BA7535"/>
    <w:rsid w:val="00BC258E"/>
    <w:rsid w:val="00BE3313"/>
    <w:rsid w:val="00BF07B0"/>
    <w:rsid w:val="00C05F91"/>
    <w:rsid w:val="00C3426B"/>
    <w:rsid w:val="00C4565E"/>
    <w:rsid w:val="00C46BC8"/>
    <w:rsid w:val="00C60C2B"/>
    <w:rsid w:val="00C63265"/>
    <w:rsid w:val="00C65E62"/>
    <w:rsid w:val="00C8021A"/>
    <w:rsid w:val="00C82EDD"/>
    <w:rsid w:val="00CA2043"/>
    <w:rsid w:val="00CA565A"/>
    <w:rsid w:val="00CC107D"/>
    <w:rsid w:val="00CC6791"/>
    <w:rsid w:val="00CD3454"/>
    <w:rsid w:val="00CE00DD"/>
    <w:rsid w:val="00CE673E"/>
    <w:rsid w:val="00CF118A"/>
    <w:rsid w:val="00D0685F"/>
    <w:rsid w:val="00D06E3C"/>
    <w:rsid w:val="00D623C3"/>
    <w:rsid w:val="00D66AD6"/>
    <w:rsid w:val="00D66EC7"/>
    <w:rsid w:val="00DD31D8"/>
    <w:rsid w:val="00DD5A73"/>
    <w:rsid w:val="00DE192D"/>
    <w:rsid w:val="00DE6FFC"/>
    <w:rsid w:val="00E33135"/>
    <w:rsid w:val="00E400F7"/>
    <w:rsid w:val="00E514FF"/>
    <w:rsid w:val="00E51CC2"/>
    <w:rsid w:val="00E55936"/>
    <w:rsid w:val="00E56D14"/>
    <w:rsid w:val="00E84CFD"/>
    <w:rsid w:val="00E84EC7"/>
    <w:rsid w:val="00EA06A4"/>
    <w:rsid w:val="00EB7B6A"/>
    <w:rsid w:val="00EC7D79"/>
    <w:rsid w:val="00EE013E"/>
    <w:rsid w:val="00EE54BD"/>
    <w:rsid w:val="00EF163F"/>
    <w:rsid w:val="00F04013"/>
    <w:rsid w:val="00F10A5B"/>
    <w:rsid w:val="00F15EEE"/>
    <w:rsid w:val="00F530F9"/>
    <w:rsid w:val="00FA6071"/>
    <w:rsid w:val="00FB0E52"/>
    <w:rsid w:val="00FB14C7"/>
    <w:rsid w:val="00FB5AE2"/>
    <w:rsid w:val="00FC02AC"/>
    <w:rsid w:val="00FE0E5B"/>
    <w:rsid w:val="00FF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4749"/>
  <w15:docId w15:val="{8330DAB7-398C-4423-9347-3715C4D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5AE2"/>
    <w:pPr>
      <w:ind w:left="720"/>
      <w:contextualSpacing/>
    </w:pPr>
  </w:style>
  <w:style w:type="paragraph" w:styleId="a5">
    <w:name w:val="No Spacing"/>
    <w:uiPriority w:val="1"/>
    <w:qFormat/>
    <w:rsid w:val="00FB5AE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33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3338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734AC"/>
  </w:style>
  <w:style w:type="paragraph" w:styleId="aa">
    <w:name w:val="footer"/>
    <w:basedOn w:val="a"/>
    <w:link w:val="ab"/>
    <w:uiPriority w:val="99"/>
    <w:unhideWhenUsed/>
    <w:rsid w:val="00A73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7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อรรถพล คำเสนาะ</cp:lastModifiedBy>
  <cp:revision>115</cp:revision>
  <cp:lastPrinted>2019-01-30T06:44:00Z</cp:lastPrinted>
  <dcterms:created xsi:type="dcterms:W3CDTF">2013-01-22T06:23:00Z</dcterms:created>
  <dcterms:modified xsi:type="dcterms:W3CDTF">2019-01-30T09:04:00Z</dcterms:modified>
</cp:coreProperties>
</file>