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C40" w:rsidRDefault="00D13F4A" w:rsidP="00751D82">
      <w:pPr>
        <w:spacing w:line="180" w:lineRule="auto"/>
        <w:ind w:right="-1354"/>
        <w:jc w:val="center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2088515</wp:posOffset>
            </wp:positionH>
            <wp:positionV relativeFrom="paragraph">
              <wp:posOffset>-121285</wp:posOffset>
            </wp:positionV>
            <wp:extent cx="1235075" cy="1205230"/>
            <wp:effectExtent l="0" t="0" r="0" b="0"/>
            <wp:wrapNone/>
            <wp:docPr id="56" name="Picture 56" descr="kmitl_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kmitl_logo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C40" w:rsidRDefault="00842C40" w:rsidP="00C85C74">
      <w:pPr>
        <w:spacing w:line="180" w:lineRule="auto"/>
        <w:ind w:right="-1354"/>
        <w:rPr>
          <w:rFonts w:ascii="TH SarabunPSK" w:hAnsi="TH SarabunPSK" w:cs="TH SarabunPSK"/>
        </w:rPr>
      </w:pPr>
    </w:p>
    <w:p w:rsidR="00842C40" w:rsidRDefault="00842C40" w:rsidP="00C85C74">
      <w:pPr>
        <w:spacing w:line="180" w:lineRule="auto"/>
        <w:ind w:right="-1354"/>
        <w:rPr>
          <w:rFonts w:ascii="TH SarabunPSK" w:hAnsi="TH SarabunPSK" w:cs="TH SarabunPSK"/>
        </w:rPr>
      </w:pPr>
    </w:p>
    <w:p w:rsidR="00842C40" w:rsidRDefault="00842C40" w:rsidP="00C85C74">
      <w:pPr>
        <w:spacing w:line="180" w:lineRule="auto"/>
        <w:ind w:right="-1354"/>
        <w:rPr>
          <w:rFonts w:ascii="TH SarabunPSK" w:hAnsi="TH SarabunPSK" w:cs="TH SarabunPSK"/>
        </w:rPr>
      </w:pPr>
    </w:p>
    <w:p w:rsidR="00A8574C" w:rsidRDefault="00C85C74" w:rsidP="00C85C74">
      <w:pPr>
        <w:spacing w:line="180" w:lineRule="auto"/>
        <w:ind w:right="-1354"/>
        <w:rPr>
          <w:rFonts w:ascii="TH SarabunPSK" w:hAnsi="TH SarabunPSK" w:cs="TH SarabunPSK"/>
          <w:cs/>
        </w:rPr>
      </w:pP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AF73AB">
        <w:rPr>
          <w:rFonts w:ascii="TH SarabunPSK" w:hAnsi="TH SarabunPSK" w:cs="TH SarabunPSK"/>
          <w:cs/>
        </w:rPr>
        <w:t xml:space="preserve">   </w:t>
      </w:r>
    </w:p>
    <w:p w:rsidR="00C85C74" w:rsidRPr="00E60FD1" w:rsidRDefault="00CB672E" w:rsidP="00C85C74">
      <w:pPr>
        <w:spacing w:line="180" w:lineRule="auto"/>
        <w:ind w:right="-1354"/>
        <w:rPr>
          <w:rFonts w:ascii="TH SarabunPSK" w:hAnsi="TH SarabunPSK" w:cs="TH SarabunPSK"/>
        </w:rPr>
      </w:pPr>
      <w:r w:rsidRPr="00E60FD1">
        <w:rPr>
          <w:rFonts w:ascii="TH SarabunPSK" w:hAnsi="TH SarabunPSK" w:cs="TH SarabunPSK"/>
          <w:color w:val="000000"/>
          <w:cs/>
        </w:rPr>
        <w:t>ที่  ศธ  ๐๕๒๔ /</w:t>
      </w:r>
      <w:r w:rsidR="00A8574C">
        <w:rPr>
          <w:rFonts w:ascii="TH SarabunPSK" w:hAnsi="TH SarabunPSK" w:cs="TH SarabunPSK" w:hint="cs"/>
          <w:cs/>
        </w:rPr>
        <w:t xml:space="preserve">                                            </w:t>
      </w:r>
      <w:r w:rsidR="00180E3E">
        <w:rPr>
          <w:rFonts w:ascii="TH SarabunPSK" w:hAnsi="TH SarabunPSK" w:cs="TH SarabunPSK" w:hint="cs"/>
          <w:cs/>
        </w:rPr>
        <w:t xml:space="preserve">          </w:t>
      </w:r>
      <w:r w:rsidR="00C85C74" w:rsidRPr="00E60FD1">
        <w:rPr>
          <w:rFonts w:ascii="TH SarabunPSK" w:hAnsi="TH SarabunPSK" w:cs="TH SarabunPSK"/>
          <w:cs/>
        </w:rPr>
        <w:t>สถาบันเทคโนโลยีพระจอมเกล้าเจ้าคุณทหารลาดกระบัง</w:t>
      </w:r>
    </w:p>
    <w:p w:rsidR="00C85C74" w:rsidRPr="00D10747" w:rsidRDefault="00C85C74" w:rsidP="00667EDB">
      <w:pPr>
        <w:ind w:right="-64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E60FD1">
        <w:rPr>
          <w:rFonts w:ascii="TH SarabunPSK" w:hAnsi="TH SarabunPSK" w:cs="TH SarabunPSK"/>
          <w:cs/>
        </w:rPr>
        <w:t xml:space="preserve"> </w:t>
      </w:r>
      <w:r w:rsidR="0036629E">
        <w:rPr>
          <w:rFonts w:ascii="TH SarabunPSK" w:hAnsi="TH SarabunPSK" w:cs="TH SarabunPSK" w:hint="cs"/>
          <w:cs/>
        </w:rPr>
        <w:t xml:space="preserve">                                                            </w:t>
      </w:r>
      <w:r w:rsidR="00234404">
        <w:rPr>
          <w:rFonts w:ascii="TH SarabunPSK" w:hAnsi="TH SarabunPSK" w:cs="TH SarabunPSK" w:hint="cs"/>
          <w:cs/>
        </w:rPr>
        <w:t xml:space="preserve">  </w:t>
      </w:r>
      <w:r w:rsidR="00F86084">
        <w:rPr>
          <w:rFonts w:ascii="TH SarabunPSK" w:hAnsi="TH SarabunPSK" w:cs="TH SarabunPSK" w:hint="cs"/>
          <w:cs/>
        </w:rPr>
        <w:t>๑ ซอย</w:t>
      </w:r>
      <w:r w:rsidR="00DC2B3B">
        <w:rPr>
          <w:rFonts w:ascii="TH SarabunPSK" w:hAnsi="TH SarabunPSK" w:cs="TH SarabunPSK" w:hint="cs"/>
          <w:cs/>
        </w:rPr>
        <w:t>ฉลองกรุง</w:t>
      </w:r>
      <w:r w:rsidR="00234404">
        <w:rPr>
          <w:rFonts w:ascii="TH SarabunPSK" w:hAnsi="TH SarabunPSK" w:cs="TH SarabunPSK" w:hint="cs"/>
          <w:cs/>
        </w:rPr>
        <w:t xml:space="preserve"> </w:t>
      </w:r>
      <w:r w:rsidR="00F86084">
        <w:rPr>
          <w:rFonts w:ascii="TH SarabunPSK" w:hAnsi="TH SarabunPSK" w:cs="TH SarabunPSK" w:hint="cs"/>
          <w:cs/>
        </w:rPr>
        <w:t>๑</w:t>
      </w:r>
      <w:r w:rsidR="00DC2B3B">
        <w:rPr>
          <w:rFonts w:ascii="TH SarabunPSK" w:hAnsi="TH SarabunPSK" w:cs="TH SarabunPSK" w:hint="cs"/>
          <w:cs/>
        </w:rPr>
        <w:t xml:space="preserve"> </w:t>
      </w:r>
      <w:r w:rsidR="00DC2B3B">
        <w:rPr>
          <w:rFonts w:ascii="TH SarabunPSK" w:hAnsi="TH SarabunPSK" w:cs="TH SarabunPSK"/>
          <w:cs/>
        </w:rPr>
        <w:t>เขตลาดกระบัง</w:t>
      </w:r>
      <w:r w:rsidR="00DC2B3B">
        <w:rPr>
          <w:rFonts w:ascii="TH SarabunPSK" w:hAnsi="TH SarabunPSK" w:cs="TH SarabunPSK" w:hint="cs"/>
          <w:cs/>
        </w:rPr>
        <w:t xml:space="preserve"> </w:t>
      </w:r>
      <w:r w:rsidR="00BE7EC2">
        <w:rPr>
          <w:rFonts w:ascii="TH SarabunPSK" w:hAnsi="TH SarabunPSK" w:cs="TH SarabunPSK"/>
          <w:cs/>
        </w:rPr>
        <w:t>กรุงเทพ</w:t>
      </w:r>
      <w:r w:rsidR="00234404">
        <w:rPr>
          <w:rFonts w:ascii="TH SarabunPSK" w:hAnsi="TH SarabunPSK" w:cs="TH SarabunPSK" w:hint="cs"/>
          <w:cs/>
        </w:rPr>
        <w:t xml:space="preserve"> </w:t>
      </w:r>
      <w:r w:rsidR="00667EDB">
        <w:rPr>
          <w:rFonts w:ascii="TH SarabunPSK" w:hAnsi="TH SarabunPSK" w:cs="TH SarabunPSK"/>
          <w:cs/>
        </w:rPr>
        <w:t>ฯ</w:t>
      </w:r>
      <w:r w:rsidR="00667EDB">
        <w:rPr>
          <w:rFonts w:ascii="TH SarabunPSK" w:hAnsi="TH SarabunPSK" w:cs="TH SarabunPSK" w:hint="cs"/>
          <w:cs/>
        </w:rPr>
        <w:t xml:space="preserve"> ๑๐๕๒๐</w:t>
      </w:r>
      <w:r w:rsidR="00667EDB">
        <w:rPr>
          <w:rFonts w:ascii="TH SarabunPSK" w:hAnsi="TH SarabunPSK" w:cs="TH SarabunPSK"/>
          <w:cs/>
        </w:rPr>
        <w:t xml:space="preserve"> 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</w:t>
      </w:r>
    </w:p>
    <w:p w:rsidR="00C85C74" w:rsidRPr="00D30D15" w:rsidRDefault="00C85C74" w:rsidP="00C85C74">
      <w:pPr>
        <w:spacing w:before="120"/>
        <w:rPr>
          <w:rFonts w:ascii="TH SarabunPSK" w:hAnsi="TH SarabunPSK" w:cs="TH SarabunPSK" w:hint="cs"/>
          <w:cs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F85D28">
        <w:rPr>
          <w:rFonts w:ascii="TH SarabunPSK" w:hAnsi="TH SarabunPSK" w:cs="TH SarabunPSK" w:hint="cs"/>
          <w:cs/>
        </w:rPr>
        <w:t xml:space="preserve"> </w:t>
      </w:r>
      <w:r w:rsidR="0017613B">
        <w:rPr>
          <w:rFonts w:ascii="TH SarabunPSK" w:hAnsi="TH SarabunPSK" w:cs="TH SarabunPSK" w:hint="cs"/>
          <w:cs/>
        </w:rPr>
        <w:t>๒๘</w:t>
      </w:r>
      <w:r w:rsidR="00F85D28">
        <w:rPr>
          <w:rFonts w:ascii="TH SarabunPSK" w:hAnsi="TH SarabunPSK" w:cs="TH SarabunPSK" w:hint="cs"/>
          <w:cs/>
        </w:rPr>
        <w:t xml:space="preserve"> </w:t>
      </w:r>
      <w:r w:rsidR="0072425E">
        <w:rPr>
          <w:rFonts w:ascii="TH SarabunPSK" w:hAnsi="TH SarabunPSK" w:cs="TH SarabunPSK" w:hint="cs"/>
          <w:cs/>
        </w:rPr>
        <w:t>ธันวาคม</w:t>
      </w:r>
      <w:r w:rsidR="003E74DD">
        <w:rPr>
          <w:rFonts w:ascii="TH SarabunPSK" w:hAnsi="TH SarabunPSK" w:cs="TH SarabunPSK" w:hint="cs"/>
          <w:cs/>
        </w:rPr>
        <w:t xml:space="preserve"> ๒๕</w:t>
      </w:r>
      <w:r w:rsidR="002B4B39">
        <w:rPr>
          <w:rFonts w:ascii="TH SarabunPSK" w:hAnsi="TH SarabunPSK" w:cs="TH SarabunPSK" w:hint="cs"/>
          <w:cs/>
        </w:rPr>
        <w:t>๖</w:t>
      </w:r>
      <w:r w:rsidR="0072425E">
        <w:rPr>
          <w:rFonts w:ascii="TH SarabunPSK" w:hAnsi="TH SarabunPSK" w:cs="TH SarabunPSK" w:hint="cs"/>
          <w:cs/>
        </w:rPr>
        <w:t>๑</w:t>
      </w:r>
    </w:p>
    <w:p w:rsidR="00C85C74" w:rsidRPr="00D30D15" w:rsidRDefault="00C85C74" w:rsidP="00C85C74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  <w:r w:rsidR="00F85D28">
        <w:rPr>
          <w:rFonts w:ascii="TH SarabunPSK" w:hAnsi="TH SarabunPSK" w:cs="TH SarabunPSK" w:hint="cs"/>
          <w:cs/>
        </w:rPr>
        <w:t>รายงานการประเมินผลการควบคุมภายใน</w:t>
      </w:r>
    </w:p>
    <w:p w:rsidR="00C85C74" w:rsidRPr="00D30D15" w:rsidRDefault="00C85C74" w:rsidP="00C85C74">
      <w:pPr>
        <w:spacing w:before="120"/>
        <w:rPr>
          <w:rFonts w:ascii="TH SarabunPSK" w:hAnsi="TH SarabunPSK" w:cs="TH SarabunPSK"/>
          <w:cs/>
        </w:rPr>
      </w:pPr>
      <w:r w:rsidRPr="00D30D15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</w:t>
      </w:r>
      <w:r w:rsidR="0072425E" w:rsidRPr="0072425E">
        <w:rPr>
          <w:rFonts w:ascii="TH SarabunPSK" w:hAnsi="TH SarabunPSK" w:cs="TH SarabunPSK"/>
          <w:cs/>
        </w:rPr>
        <w:t>อธิบดีกรมบัญชีกลาง</w:t>
      </w:r>
    </w:p>
    <w:p w:rsidR="0072425E" w:rsidRDefault="00C85C74" w:rsidP="0072425E">
      <w:pPr>
        <w:spacing w:before="120"/>
        <w:ind w:left="1134" w:hanging="1134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C7646A">
        <w:rPr>
          <w:rFonts w:ascii="TH SarabunPSK" w:hAnsi="TH SarabunPSK" w:cs="TH SarabunPSK" w:hint="cs"/>
          <w:cs/>
        </w:rPr>
        <w:t xml:space="preserve"> </w:t>
      </w:r>
      <w:r w:rsidR="002B5EA3">
        <w:rPr>
          <w:rFonts w:ascii="TH SarabunPSK" w:hAnsi="TH SarabunPSK" w:cs="TH SarabunPSK" w:hint="cs"/>
          <w:cs/>
        </w:rPr>
        <w:t xml:space="preserve">   </w:t>
      </w:r>
      <w:r w:rsidR="0072425E">
        <w:rPr>
          <w:rFonts w:ascii="TH SarabunPSK" w:hAnsi="TH SarabunPSK" w:cs="TH SarabunPSK" w:hint="cs"/>
          <w:cs/>
        </w:rPr>
        <w:t xml:space="preserve">๑. </w:t>
      </w:r>
      <w:r w:rsidR="00F85D28">
        <w:rPr>
          <w:rFonts w:ascii="TH SarabunPSK" w:hAnsi="TH SarabunPSK" w:cs="TH SarabunPSK" w:hint="cs"/>
          <w:cs/>
        </w:rPr>
        <w:t>หนังสือรับรองการประเมินผลการควบคุมภายใน (แบบ ป</w:t>
      </w:r>
      <w:r w:rsidR="00C7646A">
        <w:rPr>
          <w:rFonts w:ascii="TH SarabunPSK" w:hAnsi="TH SarabunPSK" w:cs="TH SarabunPSK" w:hint="cs"/>
          <w:cs/>
        </w:rPr>
        <w:t>ค</w:t>
      </w:r>
      <w:r w:rsidR="00F85D28">
        <w:rPr>
          <w:rFonts w:ascii="TH SarabunPSK" w:hAnsi="TH SarabunPSK" w:cs="TH SarabunPSK" w:hint="cs"/>
          <w:cs/>
        </w:rPr>
        <w:t>.๑)</w:t>
      </w:r>
    </w:p>
    <w:p w:rsidR="0072425E" w:rsidRDefault="0072425E" w:rsidP="0072425E">
      <w:pPr>
        <w:ind w:left="1428" w:hanging="1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 </w:t>
      </w:r>
      <w:r w:rsidR="00C7646A" w:rsidRPr="00C7646A">
        <w:rPr>
          <w:rFonts w:ascii="TH SarabunPSK" w:hAnsi="TH SarabunPSK" w:cs="TH SarabunPSK"/>
          <w:cs/>
        </w:rPr>
        <w:t>รายงานการประเมินองค์ประกอบของการควบคุมภายใน</w:t>
      </w:r>
      <w:r w:rsidR="00C7646A">
        <w:rPr>
          <w:rFonts w:ascii="TH SarabunPSK" w:hAnsi="TH SarabunPSK" w:cs="TH SarabunPSK" w:hint="cs"/>
          <w:cs/>
        </w:rPr>
        <w:t xml:space="preserve"> (แบบ ปค.๔)</w:t>
      </w:r>
    </w:p>
    <w:p w:rsidR="00B07A2D" w:rsidRDefault="0072425E" w:rsidP="0072425E">
      <w:pPr>
        <w:ind w:left="1428" w:hanging="1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๓. </w:t>
      </w:r>
      <w:r w:rsidR="00C7646A" w:rsidRPr="00C7646A">
        <w:rPr>
          <w:rFonts w:ascii="TH SarabunPSK" w:hAnsi="TH SarabunPSK" w:cs="TH SarabunPSK"/>
          <w:cs/>
        </w:rPr>
        <w:t>รายงานการประเมินผลการควบคุมภายใน</w:t>
      </w:r>
      <w:r w:rsidR="00C7646A">
        <w:rPr>
          <w:rFonts w:ascii="TH SarabunPSK" w:hAnsi="TH SarabunPSK" w:cs="TH SarabunPSK" w:hint="cs"/>
          <w:cs/>
        </w:rPr>
        <w:t xml:space="preserve"> (แบบ ปค.๕)</w:t>
      </w:r>
    </w:p>
    <w:p w:rsidR="0072425E" w:rsidRPr="006F2470" w:rsidRDefault="0072425E" w:rsidP="0072425E">
      <w:pPr>
        <w:ind w:left="1428" w:hanging="1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 รายงานการสอบทานการประเมินผลการควบคุมภายในของผู้ตรวจสอบภายใน (แบบ ปค.๖)</w:t>
      </w:r>
    </w:p>
    <w:p w:rsidR="005E28A9" w:rsidRDefault="0072425E" w:rsidP="0072425E">
      <w:pPr>
        <w:spacing w:before="240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ตามที่</w:t>
      </w:r>
      <w:r w:rsidR="00923C3E">
        <w:rPr>
          <w:rFonts w:ascii="TH SarabunPSK" w:hAnsi="TH SarabunPSK" w:cs="TH SarabunPSK" w:hint="cs"/>
          <w:cs/>
        </w:rPr>
        <w:t xml:space="preserve">พระราชบัญญัติวินัยการเงินการคลังของรัฐ พ.ศ. ๒๕๖๑ </w:t>
      </w:r>
      <w:r>
        <w:rPr>
          <w:rFonts w:ascii="TH SarabunPSK" w:hAnsi="TH SarabunPSK" w:cs="TH SarabunPSK" w:hint="cs"/>
          <w:cs/>
        </w:rPr>
        <w:t xml:space="preserve">มีผลบังคับใช้เมื่อวันที่           ๒๐ เมษายน ๒๕๖๑ </w:t>
      </w:r>
      <w:r w:rsidR="0068055B">
        <w:rPr>
          <w:rFonts w:ascii="TH SarabunPSK" w:hAnsi="TH SarabunPSK" w:cs="TH SarabunPSK" w:hint="cs"/>
          <w:cs/>
        </w:rPr>
        <w:t>โดยมาตรา ๗๙ บัญญัติให้หน่วยงานของรัฐจัดให้มีการตรวจสอบภายใน การควบคุมภายในและการบริหารความเสี่ยง โดยให้ถือปฏิบัติตามมาตรฐานและหลักเกณฑ์ที่กระทรวงการคลังกำหนด</w:t>
      </w:r>
      <w:r w:rsidR="002A0700">
        <w:rPr>
          <w:rFonts w:ascii="TH SarabunPSK" w:hAnsi="TH SarabunPSK" w:cs="TH SarabunPSK" w:hint="cs"/>
          <w:cs/>
        </w:rPr>
        <w:t xml:space="preserve">            </w:t>
      </w:r>
      <w:r w:rsidR="002B5EA3">
        <w:rPr>
          <w:rFonts w:ascii="TH SarabunPSK" w:hAnsi="TH SarabunPSK" w:cs="TH SarabunPSK" w:hint="cs"/>
          <w:cs/>
        </w:rPr>
        <w:t xml:space="preserve"> โดยหลักเกณฑ์ปฏิบัติการควบคุมภายในสำหรับหน่วยงานของรัฐ ข้อ ๙ กำหนดให้หน่วยงานของรัฐเสนอรายงานการประเมินผลการควบคุม</w:t>
      </w:r>
      <w:r w:rsidR="000C2982">
        <w:rPr>
          <w:rFonts w:ascii="TH SarabunPSK" w:hAnsi="TH SarabunPSK" w:cs="TH SarabunPSK" w:hint="cs"/>
          <w:cs/>
        </w:rPr>
        <w:t>ภายในต่อผู้กำกับดูแล</w:t>
      </w:r>
      <w:r>
        <w:rPr>
          <w:rFonts w:ascii="TH SarabunPSK" w:hAnsi="TH SarabunPSK" w:cs="TH SarabunPSK" w:hint="cs"/>
          <w:cs/>
        </w:rPr>
        <w:t>หรือกระทรวงเจ้าสังกัด</w:t>
      </w:r>
      <w:r w:rsidR="000C2982">
        <w:rPr>
          <w:rFonts w:ascii="TH SarabunPSK" w:hAnsi="TH SarabunPSK" w:cs="TH SarabunPSK" w:hint="cs"/>
          <w:cs/>
        </w:rPr>
        <w:t>ภายใน ๙๐ วัน นับแต่วันสิ้นปีงบประมาณหรือสิ้นปีปฏิทิน</w:t>
      </w:r>
    </w:p>
    <w:p w:rsidR="00C85C74" w:rsidRPr="00D30D15" w:rsidRDefault="00F85D28" w:rsidP="00C85C74">
      <w:pPr>
        <w:spacing w:before="120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บัดนี้สถาบันเทคโนโลยีพระจอมเกล้าเจ้าคุณทหารลาดกระบัง</w:t>
      </w:r>
      <w:r w:rsidR="000C2982">
        <w:rPr>
          <w:rFonts w:ascii="TH SarabunPSK" w:hAnsi="TH SarabunPSK" w:cs="TH SarabunPSK" w:hint="cs"/>
          <w:cs/>
        </w:rPr>
        <w:t xml:space="preserve"> ในฐานะหน่วยงานรับตรวจ</w:t>
      </w:r>
      <w:r w:rsidR="0072425E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>ได้</w:t>
      </w:r>
      <w:r w:rsidR="000C2982">
        <w:rPr>
          <w:rFonts w:ascii="TH SarabunPSK" w:hAnsi="TH SarabunPSK" w:cs="TH SarabunPSK" w:hint="cs"/>
          <w:cs/>
        </w:rPr>
        <w:t>ดำเนินการจัดทำรายงานดังกล่าว</w:t>
      </w:r>
      <w:r w:rsidR="00B65C8B">
        <w:rPr>
          <w:rFonts w:ascii="TH SarabunPSK" w:hAnsi="TH SarabunPSK" w:cs="TH SarabunPSK" w:hint="cs"/>
          <w:cs/>
        </w:rPr>
        <w:t>เสร็จเรียบร้อยแล้ว</w:t>
      </w:r>
      <w:r w:rsidR="002B5EA3">
        <w:rPr>
          <w:rFonts w:ascii="TH SarabunPSK" w:hAnsi="TH SarabunPSK" w:cs="TH SarabunPSK" w:hint="cs"/>
          <w:cs/>
        </w:rPr>
        <w:t xml:space="preserve"> </w:t>
      </w:r>
      <w:r w:rsidR="0072425E">
        <w:rPr>
          <w:rFonts w:ascii="TH SarabunPSK" w:hAnsi="TH SarabunPSK" w:cs="TH SarabunPSK" w:hint="cs"/>
          <w:cs/>
        </w:rPr>
        <w:t>จึง</w:t>
      </w:r>
      <w:r w:rsidR="002B5EA3">
        <w:rPr>
          <w:rFonts w:ascii="TH SarabunPSK" w:hAnsi="TH SarabunPSK" w:cs="TH SarabunPSK" w:hint="cs"/>
          <w:cs/>
        </w:rPr>
        <w:t>ขอส่งรายงานดังกล่าวมาพร้อมหนังสือ</w:t>
      </w:r>
      <w:r w:rsidR="0072425E">
        <w:rPr>
          <w:rFonts w:ascii="TH SarabunPSK" w:hAnsi="TH SarabunPSK" w:cs="TH SarabunPSK" w:hint="cs"/>
          <w:cs/>
        </w:rPr>
        <w:t>ฉบับ</w:t>
      </w:r>
      <w:r w:rsidR="002B5EA3">
        <w:rPr>
          <w:rFonts w:ascii="TH SarabunPSK" w:hAnsi="TH SarabunPSK" w:cs="TH SarabunPSK" w:hint="cs"/>
          <w:cs/>
        </w:rPr>
        <w:t>นี้</w:t>
      </w:r>
    </w:p>
    <w:p w:rsidR="00C85C74" w:rsidRDefault="00B65C8B" w:rsidP="00C85C74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จึงเรียนมาเพื่อโปรดทราบ</w:t>
      </w:r>
    </w:p>
    <w:p w:rsidR="00244E95" w:rsidRDefault="00244E95" w:rsidP="002B2168">
      <w:pPr>
        <w:spacing w:before="240"/>
        <w:ind w:firstLine="1418"/>
        <w:jc w:val="center"/>
        <w:rPr>
          <w:rFonts w:ascii="TH SarabunPSK" w:hAnsi="TH SarabunPSK" w:cs="TH SarabunPSK"/>
          <w:cs/>
        </w:rPr>
      </w:pPr>
    </w:p>
    <w:p w:rsidR="00B65C8B" w:rsidRDefault="0072425E" w:rsidP="002B2168">
      <w:pPr>
        <w:spacing w:before="240"/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85C74" w:rsidRPr="00D30D15">
        <w:rPr>
          <w:rFonts w:ascii="TH SarabunPSK" w:hAnsi="TH SarabunPSK" w:cs="TH SarabunPSK"/>
          <w:cs/>
        </w:rPr>
        <w:t>ขอแสดงความนับถือ</w:t>
      </w:r>
    </w:p>
    <w:p w:rsidR="002B2168" w:rsidRDefault="002B2168" w:rsidP="002B2168">
      <w:pPr>
        <w:spacing w:before="240"/>
        <w:ind w:firstLine="1418"/>
        <w:jc w:val="center"/>
        <w:rPr>
          <w:rFonts w:ascii="TH SarabunPSK" w:hAnsi="TH SarabunPSK" w:cs="TH SarabunPSK"/>
        </w:rPr>
      </w:pPr>
    </w:p>
    <w:p w:rsidR="00C85C74" w:rsidRPr="001B4616" w:rsidRDefault="00761CB9" w:rsidP="00C85C74">
      <w:pPr>
        <w:ind w:firstLine="1418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</w:t>
      </w:r>
    </w:p>
    <w:p w:rsidR="0036629E" w:rsidRPr="00E60FD1" w:rsidRDefault="0036629E" w:rsidP="0036629E">
      <w:pPr>
        <w:ind w:right="-15"/>
        <w:rPr>
          <w:rFonts w:ascii="TH SarabunPSK" w:hAnsi="TH SarabunPSK" w:cs="TH SarabunPSK"/>
        </w:rPr>
      </w:pPr>
      <w:r w:rsidRPr="00E60FD1">
        <w:rPr>
          <w:rFonts w:ascii="TH SarabunPSK" w:hAnsi="TH SarabunPSK" w:cs="TH SarabunPSK"/>
          <w:cs/>
        </w:rPr>
        <w:t xml:space="preserve">                                     </w:t>
      </w:r>
      <w:r w:rsidR="00B65C8B">
        <w:rPr>
          <w:rFonts w:ascii="TH SarabunPSK" w:hAnsi="TH SarabunPSK" w:cs="TH SarabunPSK"/>
          <w:cs/>
        </w:rPr>
        <w:t xml:space="preserve">                      </w:t>
      </w:r>
      <w:r w:rsidR="00423C2D">
        <w:rPr>
          <w:rFonts w:ascii="TH SarabunPSK" w:hAnsi="TH SarabunPSK" w:cs="TH SarabunPSK"/>
          <w:cs/>
        </w:rPr>
        <w:t xml:space="preserve">                       </w:t>
      </w:r>
    </w:p>
    <w:p w:rsidR="0036629E" w:rsidRPr="00E60FD1" w:rsidRDefault="00B65C8B" w:rsidP="0036629E">
      <w:pPr>
        <w:ind w:left="2880" w:right="-1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="0072425E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   </w:t>
      </w:r>
      <w:r w:rsidR="0036629E" w:rsidRPr="00E60FD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ศาสตราจารย์</w:t>
      </w:r>
      <w:r w:rsidR="008B3BD7">
        <w:rPr>
          <w:rFonts w:ascii="TH SarabunPSK" w:hAnsi="TH SarabunPSK" w:cs="TH SarabunPSK" w:hint="cs"/>
          <w:cs/>
        </w:rPr>
        <w:t xml:space="preserve"> </w:t>
      </w:r>
      <w:r w:rsidRPr="00B65C8B">
        <w:rPr>
          <w:rFonts w:ascii="TH SarabunPSK" w:hAnsi="TH SarabunPSK" w:cs="TH SarabunPSK"/>
          <w:cs/>
        </w:rPr>
        <w:t>ดร.</w:t>
      </w:r>
      <w:proofErr w:type="spellStart"/>
      <w:r w:rsidRPr="00B65C8B">
        <w:rPr>
          <w:rFonts w:ascii="TH SarabunPSK" w:hAnsi="TH SarabunPSK" w:cs="TH SarabunPSK"/>
          <w:cs/>
        </w:rPr>
        <w:t>สุชัช</w:t>
      </w:r>
      <w:proofErr w:type="spellEnd"/>
      <w:r w:rsidRPr="00B65C8B">
        <w:rPr>
          <w:rFonts w:ascii="TH SarabunPSK" w:hAnsi="TH SarabunPSK" w:cs="TH SarabunPSK"/>
          <w:cs/>
        </w:rPr>
        <w:t>วีร์ สุวรรณสวัสดิ์</w:t>
      </w:r>
      <w:r w:rsidR="0036629E" w:rsidRPr="00E60FD1">
        <w:rPr>
          <w:rFonts w:ascii="TH SarabunPSK" w:hAnsi="TH SarabunPSK" w:cs="TH SarabunPSK"/>
          <w:cs/>
        </w:rPr>
        <w:t>)</w:t>
      </w:r>
      <w:r w:rsidR="000D1BA5">
        <w:rPr>
          <w:rFonts w:ascii="TH SarabunPSK" w:hAnsi="TH SarabunPSK" w:cs="TH SarabunPSK"/>
          <w:cs/>
        </w:rPr>
        <w:t xml:space="preserve"> </w:t>
      </w:r>
      <w:r w:rsidR="000D1BA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</w:p>
    <w:p w:rsidR="008B3BD7" w:rsidRDefault="00B65C8B" w:rsidP="0072425E">
      <w:pPr>
        <w:ind w:left="2880" w:right="-15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อธิการบดี</w:t>
      </w:r>
      <w:r w:rsidR="008B3BD7">
        <w:rPr>
          <w:rFonts w:ascii="TH SarabunPSK" w:hAnsi="TH SarabunPSK" w:cs="TH SarabunPSK" w:hint="cs"/>
          <w:cs/>
        </w:rPr>
        <w:t>สถาบันเทคโนโลยีพระจอมเกล้าเจ้าคุณทหารลาดกระบัง</w:t>
      </w:r>
    </w:p>
    <w:p w:rsidR="002B5EA3" w:rsidRDefault="002B5EA3" w:rsidP="00184A18">
      <w:pPr>
        <w:spacing w:line="15" w:lineRule="atLeast"/>
        <w:ind w:right="-15"/>
        <w:rPr>
          <w:rFonts w:ascii="TH SarabunPSK" w:hAnsi="TH SarabunPSK" w:cs="TH SarabunPSK"/>
        </w:rPr>
      </w:pPr>
    </w:p>
    <w:p w:rsidR="002B5EA3" w:rsidRDefault="002B5EA3" w:rsidP="00184A18">
      <w:pPr>
        <w:spacing w:line="15" w:lineRule="atLeast"/>
        <w:ind w:right="-15"/>
        <w:rPr>
          <w:rFonts w:ascii="TH SarabunPSK" w:hAnsi="TH SarabunPSK" w:cs="TH SarabunPSK"/>
        </w:rPr>
      </w:pPr>
    </w:p>
    <w:p w:rsidR="00184A18" w:rsidRPr="00E60FD1" w:rsidRDefault="00184A18" w:rsidP="00184A18">
      <w:pPr>
        <w:spacing w:line="15" w:lineRule="atLeast"/>
        <w:ind w:right="-15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สำนักงานอธิการบดี</w:t>
      </w:r>
    </w:p>
    <w:p w:rsidR="0036629E" w:rsidRDefault="002B4B39" w:rsidP="0036629E">
      <w:pPr>
        <w:spacing w:line="15" w:lineRule="atLeast"/>
        <w:ind w:right="-1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สำนักงานบริหารยุทธศาสตร์</w:t>
      </w:r>
    </w:p>
    <w:p w:rsidR="0036629E" w:rsidRDefault="0036629E" w:rsidP="0036629E">
      <w:pPr>
        <w:spacing w:line="15" w:lineRule="atLeast"/>
        <w:ind w:right="-15"/>
        <w:rPr>
          <w:rFonts w:ascii="TH SarabunPSK" w:hAnsi="TH SarabunPSK" w:cs="TH SarabunPSK"/>
          <w:cs/>
        </w:rPr>
      </w:pPr>
      <w:r w:rsidRPr="00E60FD1">
        <w:rPr>
          <w:rFonts w:ascii="TH SarabunPSK" w:hAnsi="TH SarabunPSK" w:cs="TH SarabunPSK"/>
          <w:cs/>
        </w:rPr>
        <w:t xml:space="preserve">โทรศัพท์  </w:t>
      </w:r>
      <w:r w:rsidR="00324FA9">
        <w:rPr>
          <w:rFonts w:ascii="TH SarabunPSK" w:hAnsi="TH SarabunPSK" w:cs="TH SarabunPSK" w:hint="cs"/>
          <w:cs/>
        </w:rPr>
        <w:t>๐๒ ๓๒๙ ๘</w:t>
      </w:r>
      <w:r w:rsidR="002B4B39">
        <w:rPr>
          <w:rFonts w:ascii="TH SarabunPSK" w:hAnsi="TH SarabunPSK" w:cs="TH SarabunPSK" w:hint="cs"/>
          <w:cs/>
        </w:rPr>
        <w:t>๑๓๓</w:t>
      </w:r>
      <w:r w:rsidR="006C4447">
        <w:rPr>
          <w:rFonts w:ascii="TH SarabunPSK" w:hAnsi="TH SarabunPSK" w:cs="TH SarabunPSK" w:hint="cs"/>
          <w:cs/>
        </w:rPr>
        <w:t>-๓๔</w:t>
      </w:r>
    </w:p>
    <w:p w:rsidR="00867562" w:rsidRPr="006C7A87" w:rsidRDefault="000F6985" w:rsidP="006C7A87">
      <w:pPr>
        <w:spacing w:after="240" w:line="15" w:lineRule="atLeast"/>
        <w:ind w:right="-15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แบบ ป</w:t>
      </w:r>
      <w:r w:rsidR="001548A5">
        <w:rPr>
          <w:rFonts w:ascii="TH SarabunPSK" w:hAnsi="TH SarabunPSK" w:cs="TH SarabunPSK" w:hint="cs"/>
          <w:b/>
          <w:bCs/>
          <w:cs/>
        </w:rPr>
        <w:t>ค. ๑</w:t>
      </w:r>
    </w:p>
    <w:p w:rsidR="000F6985" w:rsidRDefault="000F6985" w:rsidP="000F6985">
      <w:pPr>
        <w:spacing w:line="15" w:lineRule="atLeast"/>
        <w:ind w:right="-1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6C9E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หนังสือรับรองการประเมินผลการควบคุมภายใน</w:t>
      </w:r>
    </w:p>
    <w:p w:rsidR="006C7A87" w:rsidRDefault="006C7A87" w:rsidP="000F6985">
      <w:pPr>
        <w:spacing w:line="15" w:lineRule="atLeast"/>
        <w:ind w:right="-1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6C9E" w:rsidRDefault="00716C9E" w:rsidP="006C7A87">
      <w:pPr>
        <w:spacing w:after="240" w:line="15" w:lineRule="atLeast"/>
        <w:ind w:right="-15"/>
        <w:rPr>
          <w:rFonts w:ascii="TH SarabunPSK" w:hAnsi="TH SarabunPSK" w:cs="TH SarabunPSK"/>
          <w:b/>
          <w:bCs/>
        </w:rPr>
      </w:pPr>
      <w:r w:rsidRPr="00184A18">
        <w:rPr>
          <w:rFonts w:ascii="TH SarabunPSK" w:hAnsi="TH SarabunPSK" w:cs="TH SarabunPSK" w:hint="cs"/>
          <w:b/>
          <w:bCs/>
          <w:cs/>
        </w:rPr>
        <w:t xml:space="preserve">เรียน </w:t>
      </w:r>
      <w:r w:rsidR="0072425E" w:rsidRPr="0072425E">
        <w:rPr>
          <w:rFonts w:ascii="TH SarabunPSK" w:hAnsi="TH SarabunPSK" w:cs="TH SarabunPSK"/>
          <w:b/>
          <w:bCs/>
          <w:cs/>
        </w:rPr>
        <w:t>อธิบดีกรมบัญชีกลาง</w:t>
      </w:r>
    </w:p>
    <w:p w:rsidR="00756939" w:rsidRDefault="00716C9E" w:rsidP="00222DAE">
      <w:pPr>
        <w:spacing w:after="120"/>
        <w:ind w:right="-17"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สถาบันเทคโนโลยีพระจอมเกล้าเจ้าคุณทหารลาดกระบัง ได้ประเมินการควบคุมภาย</w:t>
      </w:r>
      <w:r w:rsidR="00756939">
        <w:rPr>
          <w:rFonts w:ascii="TH SarabunPSK" w:hAnsi="TH SarabunPSK" w:cs="TH SarabunPSK" w:hint="cs"/>
          <w:cs/>
        </w:rPr>
        <w:t>ในของหน่วยงาน</w:t>
      </w:r>
      <w:r>
        <w:rPr>
          <w:rFonts w:ascii="TH SarabunPSK" w:hAnsi="TH SarabunPSK" w:cs="TH SarabunPSK" w:hint="cs"/>
          <w:cs/>
        </w:rPr>
        <w:t>สำหรับ</w:t>
      </w:r>
      <w:r w:rsidR="0075693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ปีสิ้นสุด ณ</w:t>
      </w:r>
      <w:r w:rsidR="007051BD">
        <w:rPr>
          <w:rFonts w:ascii="TH SarabunPSK" w:hAnsi="TH SarabunPSK" w:cs="TH SarabunPSK" w:hint="cs"/>
          <w:cs/>
        </w:rPr>
        <w:t xml:space="preserve"> วันที่ ๓๐ เดือนกันยายน พ.ศ.</w:t>
      </w:r>
      <w:r w:rsidR="00273E9D">
        <w:rPr>
          <w:rFonts w:ascii="TH SarabunPSK" w:hAnsi="TH SarabunPSK" w:cs="TH SarabunPSK" w:hint="cs"/>
          <w:cs/>
        </w:rPr>
        <w:t xml:space="preserve"> </w:t>
      </w:r>
      <w:r w:rsidR="007051BD">
        <w:rPr>
          <w:rFonts w:ascii="TH SarabunPSK" w:hAnsi="TH SarabunPSK" w:cs="TH SarabunPSK" w:hint="cs"/>
          <w:cs/>
        </w:rPr>
        <w:t>๒๕</w:t>
      </w:r>
      <w:r w:rsidR="002B4B39">
        <w:rPr>
          <w:rFonts w:ascii="TH SarabunPSK" w:hAnsi="TH SarabunPSK" w:cs="TH SarabunPSK" w:hint="cs"/>
          <w:cs/>
        </w:rPr>
        <w:t>๖</w:t>
      </w:r>
      <w:r w:rsidR="000E09FE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 xml:space="preserve"> ด้วยวิธีการที่</w:t>
      </w:r>
      <w:r w:rsidR="00756939">
        <w:rPr>
          <w:rFonts w:ascii="TH SarabunPSK" w:hAnsi="TH SarabunPSK" w:cs="TH SarabunPSK" w:hint="cs"/>
          <w:cs/>
        </w:rPr>
        <w:t>หน่วยงาน</w:t>
      </w:r>
      <w:r>
        <w:rPr>
          <w:rFonts w:ascii="TH SarabunPSK" w:hAnsi="TH SarabunPSK" w:cs="TH SarabunPSK" w:hint="cs"/>
          <w:cs/>
        </w:rPr>
        <w:t>กำหนด</w:t>
      </w:r>
      <w:r w:rsidR="00756939">
        <w:rPr>
          <w:rFonts w:ascii="TH SarabunPSK" w:hAnsi="TH SarabunPSK" w:cs="TH SarabunPSK" w:hint="cs"/>
          <w:cs/>
        </w:rPr>
        <w:t xml:space="preserve">ซึ่งเป็นไปตามหลักเกณฑ์กระทรวงการคลังว่าด้วยมาตรฐานและหลักเกณฑ์ปฏิบัติ การควบคุมภายในสำหรับหน่วยงานของรัฐ </w:t>
      </w:r>
      <w:r w:rsidR="00827B12">
        <w:rPr>
          <w:rFonts w:ascii="TH SarabunPSK" w:hAnsi="TH SarabunPSK" w:cs="TH SarabunPSK" w:hint="cs"/>
          <w:cs/>
        </w:rPr>
        <w:t xml:space="preserve">           </w:t>
      </w:r>
      <w:r w:rsidR="00756939">
        <w:rPr>
          <w:rFonts w:ascii="TH SarabunPSK" w:hAnsi="TH SarabunPSK" w:cs="TH SarabunPSK" w:hint="cs"/>
          <w:cs/>
        </w:rPr>
        <w:t>พ.ศ. ๒๕๖๑ 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โปร่งใส รวมทั้งปฏิบัติตามกฎหมาย ระเบียบ และข้อบังคับที่เกี่ยวข้องกับการดำเนินงาน</w:t>
      </w:r>
    </w:p>
    <w:p w:rsidR="00756939" w:rsidRDefault="00BA1D24" w:rsidP="0001417A">
      <w:pPr>
        <w:spacing w:after="120"/>
        <w:ind w:right="-17"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จากผลการประเมินดังกล่าว</w:t>
      </w:r>
      <w:r w:rsidR="00222DAE">
        <w:rPr>
          <w:rFonts w:ascii="TH SarabunPSK" w:hAnsi="TH SarabunPSK" w:cs="TH SarabunPSK" w:hint="cs"/>
          <w:cs/>
        </w:rPr>
        <w:t xml:space="preserve"> </w:t>
      </w:r>
      <w:r w:rsidR="00756939">
        <w:rPr>
          <w:rFonts w:ascii="TH SarabunPSK" w:hAnsi="TH SarabunPSK" w:cs="TH SarabunPSK" w:hint="cs"/>
          <w:cs/>
        </w:rPr>
        <w:t>สถาบันเทคโนโลยีพระจอมเกล้าเจ้าคุณทหารลาดกระบัง</w:t>
      </w:r>
      <w:r>
        <w:rPr>
          <w:rFonts w:ascii="TH SarabunPSK" w:hAnsi="TH SarabunPSK" w:cs="TH SarabunPSK" w:hint="cs"/>
          <w:cs/>
        </w:rPr>
        <w:t>เห็นว่า</w:t>
      </w:r>
      <w:r w:rsidR="007767C5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>การควบคุมภายในของ</w:t>
      </w:r>
      <w:r w:rsidR="00756939">
        <w:rPr>
          <w:rFonts w:ascii="TH SarabunPSK" w:hAnsi="TH SarabunPSK" w:cs="TH SarabunPSK" w:hint="cs"/>
          <w:cs/>
        </w:rPr>
        <w:t>หน่วยงานมีความเพียงพอ ปฏิบัติอย่างต่อเนื่อง</w:t>
      </w:r>
      <w:r w:rsidR="00756939">
        <w:rPr>
          <w:rFonts w:ascii="TH SarabunPSK" w:hAnsi="TH SarabunPSK" w:cs="TH SarabunPSK"/>
        </w:rPr>
        <w:t xml:space="preserve"> </w:t>
      </w:r>
      <w:r w:rsidR="00756939">
        <w:rPr>
          <w:rFonts w:ascii="TH SarabunPSK" w:hAnsi="TH SarabunPSK" w:cs="TH SarabunPSK" w:hint="cs"/>
          <w:cs/>
        </w:rPr>
        <w:t>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ของรัฐ พ.ศ. ๒๕๖๑ ภายใต้การกำกับดูแลของ</w:t>
      </w:r>
      <w:r w:rsidR="0072425E">
        <w:rPr>
          <w:rFonts w:ascii="TH SarabunPSK" w:hAnsi="TH SarabunPSK" w:cs="TH SarabunPSK" w:hint="cs"/>
          <w:cs/>
        </w:rPr>
        <w:t>กรมบัญชีกลาง</w:t>
      </w:r>
    </w:p>
    <w:p w:rsidR="00BA1D24" w:rsidRDefault="00BA1D24" w:rsidP="0001417A">
      <w:pPr>
        <w:spacing w:after="120"/>
        <w:ind w:right="-17"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01417A">
        <w:rPr>
          <w:rFonts w:ascii="TH SarabunPSK" w:hAnsi="TH SarabunPSK" w:cs="TH SarabunPSK" w:hint="cs"/>
          <w:cs/>
        </w:rPr>
        <w:t>อย่างไรก็ดี มีความเสี่ยงและได้กำหนดปรับปรุงการควบคุมภายใน ในปีงบประมาณหรือปีปฏิทินถัดไป สรุปได้ดังนี้</w:t>
      </w:r>
    </w:p>
    <w:p w:rsidR="0001417A" w:rsidRDefault="0001417A" w:rsidP="0001417A">
      <w:pPr>
        <w:ind w:right="-17" w:firstLine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 ความเสี่ยงที่มีอยู่ที่ต้องกำหนดปรับปรุงการควบคุมภายใน</w:t>
      </w:r>
    </w:p>
    <w:p w:rsidR="0001417A" w:rsidRDefault="0001417A" w:rsidP="0001417A">
      <w:pPr>
        <w:ind w:right="-17" w:firstLine="127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๑.๑ รับนักศึกษาไม่ได้ตามแผนที่กำหนด</w:t>
      </w:r>
    </w:p>
    <w:p w:rsidR="0001417A" w:rsidRDefault="0001417A" w:rsidP="0001417A">
      <w:pPr>
        <w:ind w:right="-17" w:firstLine="127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๑.๒ รายได้ไม่เป็นไปตามเป้าหมาย</w:t>
      </w:r>
    </w:p>
    <w:p w:rsidR="0001417A" w:rsidRDefault="0001417A" w:rsidP="0001417A">
      <w:pPr>
        <w:ind w:right="-17" w:firstLine="127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๑.๓ เพิ่มผู้ตรวจสอบภายในที่ผ่านเกณฑ์มาตรฐานมืออาชีพ</w:t>
      </w:r>
    </w:p>
    <w:p w:rsidR="0001417A" w:rsidRDefault="0001417A" w:rsidP="0001417A">
      <w:pPr>
        <w:ind w:right="-17" w:firstLine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 การปรับปรุบการควบคุมภายใน</w:t>
      </w:r>
    </w:p>
    <w:p w:rsidR="0001417A" w:rsidRDefault="0001417A" w:rsidP="0001417A">
      <w:pPr>
        <w:ind w:left="1701" w:right="-17" w:hanging="42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๒.๑ </w:t>
      </w:r>
      <w:r w:rsidRPr="0001417A">
        <w:rPr>
          <w:rFonts w:ascii="TH SarabunPSK" w:hAnsi="TH SarabunPSK" w:cs="TH SarabunPSK"/>
          <w:cs/>
        </w:rPr>
        <w:t>มีการดำเนินการเพื่อดึงดูดความสนใจของผู้เรียนสำหรับหลักสูตรที่ยังรับนักศึกษาไม่ได้ตามเป้าหมายที่กำหนด เช่น การเพิ่มช่องทางการประชาสัมพันธ์ และการปรับปรุงหลักสูตรให้สอดคล้องกับความต้องการของผู้เรียนและความต้องการของภาคอุตสาหกรรม เป็นต้น</w:t>
      </w:r>
    </w:p>
    <w:p w:rsidR="0001417A" w:rsidRDefault="0001417A" w:rsidP="0001417A">
      <w:pPr>
        <w:ind w:left="1701" w:right="-17" w:hanging="42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๒.๒ </w:t>
      </w:r>
      <w:r w:rsidRPr="0001417A">
        <w:rPr>
          <w:rFonts w:ascii="TH SarabunPSK" w:hAnsi="TH SarabunPSK" w:cs="TH SarabunPSK"/>
          <w:cs/>
        </w:rPr>
        <w:t>จัดทำแผนการหารายได้ โดยได้มีการบริหาร/ปรับปรุงพื้นที่ภายในสถาบันให้สามารถหาผลประโยชน์ในรูปแบบต่างๆ โดยการดำเนินงานต้องสอดคล้องกับความต้องการของนักศึกษา และพันธกิจของสถาบัน</w:t>
      </w:r>
    </w:p>
    <w:p w:rsidR="0001417A" w:rsidRDefault="0001417A" w:rsidP="0001417A">
      <w:pPr>
        <w:ind w:left="1701" w:right="-17" w:hanging="425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๒.๓ </w:t>
      </w:r>
      <w:r w:rsidR="00610B89" w:rsidRPr="00610B89">
        <w:rPr>
          <w:rFonts w:ascii="TH SarabunPSK" w:hAnsi="TH SarabunPSK" w:cs="TH SarabunPSK"/>
          <w:cs/>
        </w:rPr>
        <w:t>ส่งนักตรวจสอบภายในของสถาบันเข้าฝึกอบรมหลักสูตรการตรวจสอบภายใน เพื่อให้สอบผ่านเกณฑ์มาตรฐานมืออาชีพ อันจะเป็นการยกระดับมาตรฐานการตรวจสอบภายในของสถาบันในอนาคตต่อไป</w:t>
      </w:r>
      <w:bookmarkStart w:id="0" w:name="_GoBack"/>
      <w:bookmarkEnd w:id="0"/>
    </w:p>
    <w:p w:rsidR="006C7A87" w:rsidRDefault="006C7A87" w:rsidP="007A3D5A">
      <w:pPr>
        <w:spacing w:line="15" w:lineRule="atLeast"/>
        <w:ind w:right="-15"/>
        <w:jc w:val="thaiDistribute"/>
        <w:rPr>
          <w:rFonts w:ascii="TH SarabunPSK" w:hAnsi="TH SarabunPSK" w:cs="TH SarabunPSK"/>
        </w:rPr>
      </w:pPr>
    </w:p>
    <w:p w:rsidR="002B4B39" w:rsidRDefault="006C7A87" w:rsidP="007A3D5A">
      <w:pPr>
        <w:spacing w:line="15" w:lineRule="atLeast"/>
        <w:ind w:right="-1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2665019</wp:posOffset>
                </wp:positionH>
                <wp:positionV relativeFrom="paragraph">
                  <wp:posOffset>204012</wp:posOffset>
                </wp:positionV>
                <wp:extent cx="3181350" cy="1334236"/>
                <wp:effectExtent l="0" t="0" r="0" b="0"/>
                <wp:wrapNone/>
                <wp:docPr id="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33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457" w:rsidRDefault="00D33457" w:rsidP="00D3345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D3345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ลายมือชื่อ</w:t>
                            </w:r>
                            <w:r w:rsidRPr="00D33457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</w:t>
                            </w:r>
                            <w:r w:rsidR="00B65E7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D33457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 w:rsidR="00B65E7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D33457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</w:t>
                            </w:r>
                          </w:p>
                          <w:p w:rsidR="00D33457" w:rsidRDefault="00D33457" w:rsidP="00D3345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</w:t>
                            </w:r>
                            <w:r w:rsidR="00B65E7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E60FD1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ศาสตราจารย์</w:t>
                            </w:r>
                            <w:r w:rsidR="000F57E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B65C8B">
                              <w:rPr>
                                <w:rFonts w:ascii="TH SarabunPSK" w:hAnsi="TH SarabunPSK" w:cs="TH SarabunPSK"/>
                                <w:cs/>
                              </w:rPr>
                              <w:t>ดร.</w:t>
                            </w:r>
                            <w:proofErr w:type="spellStart"/>
                            <w:r w:rsidRPr="00B65C8B">
                              <w:rPr>
                                <w:rFonts w:ascii="TH SarabunPSK" w:hAnsi="TH SarabunPSK" w:cs="TH SarabunPSK"/>
                                <w:cs/>
                              </w:rPr>
                              <w:t>สุชัช</w:t>
                            </w:r>
                            <w:proofErr w:type="spellEnd"/>
                            <w:r w:rsidRPr="00B65C8B">
                              <w:rPr>
                                <w:rFonts w:ascii="TH SarabunPSK" w:hAnsi="TH SarabunPSK" w:cs="TH SarabunPSK"/>
                                <w:cs/>
                              </w:rPr>
                              <w:t>วีร์ สุวรรณสวัสดิ์</w:t>
                            </w:r>
                            <w:r w:rsidRPr="00E60FD1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  <w:p w:rsidR="00D33457" w:rsidRDefault="00D33457" w:rsidP="00D3345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B65E7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D3345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อธิการบดี</w:t>
                            </w:r>
                            <w:r w:rsidRPr="00D3345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  <w:p w:rsidR="00D33457" w:rsidRPr="00D33457" w:rsidRDefault="00D33457" w:rsidP="00D3345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bookmarkStart w:id="1" w:name="_Hlk534270787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วันที่  </w:t>
                            </w:r>
                            <w:r w:rsidR="00CA17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17613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๒๘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B65E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เดือน</w:t>
                            </w:r>
                            <w:r w:rsidR="00CA17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FB626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ธันวาคม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B65E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พ.ศ.</w:t>
                            </w:r>
                            <w:r w:rsidR="003E74D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๒๕</w:t>
                            </w:r>
                            <w:r w:rsidR="002B4B3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</w:t>
                            </w:r>
                            <w:r w:rsidR="00FB626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</w:p>
                          <w:bookmarkEnd w:id="1"/>
                          <w:p w:rsidR="00D33457" w:rsidRPr="00D33457" w:rsidRDefault="00D3345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209.85pt;margin-top:16.05pt;width:250.5pt;height:10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" filled="f" stroked="f">
                <v:textbox>
                  <w:txbxContent>
                    <w:p w:rsidR="00D33457" w:rsidRDefault="00D33457" w:rsidP="00D33457">
                      <w:pPr>
                        <w:spacing w:line="276" w:lineRule="auto"/>
                        <w:rPr>
                          <w:rFonts w:ascii="TH SarabunPSK" w:hAnsi="TH SarabunPSK" w:cs="TH SarabunPSK"/>
                        </w:rPr>
                      </w:pPr>
                      <w:r w:rsidRPr="00D3345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ลายมือชื่อ</w:t>
                      </w:r>
                      <w:r w:rsidRPr="00D33457">
                        <w:rPr>
                          <w:rFonts w:ascii="TH SarabunPSK" w:hAnsi="TH SarabunPSK" w:cs="TH SarabunPSK"/>
                          <w:cs/>
                        </w:rPr>
                        <w:t>...................</w:t>
                      </w:r>
                      <w:r w:rsidR="00B65E7B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D33457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  <w:r w:rsidR="00B65E7B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D33457">
                        <w:rPr>
                          <w:rFonts w:ascii="TH SarabunPSK" w:hAnsi="TH SarabunPSK" w:cs="TH SarabunPSK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</w:t>
                      </w:r>
                    </w:p>
                    <w:p w:rsidR="00D33457" w:rsidRDefault="00D33457" w:rsidP="00D33457">
                      <w:pPr>
                        <w:spacing w:line="27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</w:t>
                      </w:r>
                      <w:r w:rsidR="00B65E7B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E60FD1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ศาสตราจารย์</w:t>
                      </w:r>
                      <w:r w:rsidR="000F57EC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B65C8B">
                        <w:rPr>
                          <w:rFonts w:ascii="TH SarabunPSK" w:hAnsi="TH SarabunPSK" w:cs="TH SarabunPSK"/>
                          <w:cs/>
                        </w:rPr>
                        <w:t>ดร.</w:t>
                      </w:r>
                      <w:proofErr w:type="spellStart"/>
                      <w:r w:rsidRPr="00B65C8B">
                        <w:rPr>
                          <w:rFonts w:ascii="TH SarabunPSK" w:hAnsi="TH SarabunPSK" w:cs="TH SarabunPSK"/>
                          <w:cs/>
                        </w:rPr>
                        <w:t>สุชัช</w:t>
                      </w:r>
                      <w:proofErr w:type="spellEnd"/>
                      <w:r w:rsidRPr="00B65C8B">
                        <w:rPr>
                          <w:rFonts w:ascii="TH SarabunPSK" w:hAnsi="TH SarabunPSK" w:cs="TH SarabunPSK"/>
                          <w:cs/>
                        </w:rPr>
                        <w:t>วีร์ สุวรรณสวัสดิ์</w:t>
                      </w:r>
                      <w:r w:rsidRPr="00E60FD1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  <w:p w:rsidR="00D33457" w:rsidRDefault="00D33457" w:rsidP="00D33457">
                      <w:pPr>
                        <w:spacing w:line="27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B65E7B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D33457">
                        <w:rPr>
                          <w:rFonts w:ascii="TH SarabunPSK" w:hAnsi="TH SarabunPSK" w:cs="TH SarabunPSK" w:hint="cs"/>
                          <w:cs/>
                        </w:rPr>
                        <w:t>อธิการบดี</w:t>
                      </w:r>
                      <w:r w:rsidRPr="00D3345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  <w:p w:rsidR="00D33457" w:rsidRPr="00D33457" w:rsidRDefault="00D33457" w:rsidP="00D33457">
                      <w:pPr>
                        <w:spacing w:line="276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bookmarkStart w:id="2" w:name="_Hlk534270787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วันที่  </w:t>
                      </w:r>
                      <w:r w:rsidR="00CA17B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17613B">
                        <w:rPr>
                          <w:rFonts w:ascii="TH SarabunPSK" w:hAnsi="TH SarabunPSK" w:cs="TH SarabunPSK" w:hint="cs"/>
                          <w:cs/>
                        </w:rPr>
                        <w:t>๒๘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B65E7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เดือน</w:t>
                      </w:r>
                      <w:r w:rsidR="00CA17B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FB6266">
                        <w:rPr>
                          <w:rFonts w:ascii="TH SarabunPSK" w:hAnsi="TH SarabunPSK" w:cs="TH SarabunPSK" w:hint="cs"/>
                          <w:cs/>
                        </w:rPr>
                        <w:t>ธันวาคม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B65E7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พ.ศ.</w:t>
                      </w:r>
                      <w:r w:rsidR="003E74DD">
                        <w:rPr>
                          <w:rFonts w:ascii="TH SarabunPSK" w:hAnsi="TH SarabunPSK" w:cs="TH SarabunPSK" w:hint="cs"/>
                          <w:cs/>
                        </w:rPr>
                        <w:t xml:space="preserve"> ๒๕</w:t>
                      </w:r>
                      <w:r w:rsidR="002B4B39">
                        <w:rPr>
                          <w:rFonts w:ascii="TH SarabunPSK" w:hAnsi="TH SarabunPSK" w:cs="TH SarabunPSK" w:hint="cs"/>
                          <w:cs/>
                        </w:rPr>
                        <w:t>๖</w:t>
                      </w:r>
                      <w:r w:rsidR="00FB6266">
                        <w:rPr>
                          <w:rFonts w:ascii="TH SarabunPSK" w:hAnsi="TH SarabunPSK" w:cs="TH SarabunPSK" w:hint="cs"/>
                          <w:cs/>
                        </w:rPr>
                        <w:t>๑</w:t>
                      </w:r>
                    </w:p>
                    <w:bookmarkEnd w:id="2"/>
                    <w:p w:rsidR="00D33457" w:rsidRPr="00D33457" w:rsidRDefault="00D3345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3457" w:rsidRDefault="00842C40" w:rsidP="006C7A87">
      <w:pPr>
        <w:spacing w:line="15" w:lineRule="atLeast"/>
        <w:ind w:right="-15"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tbl>
      <w:tblPr>
        <w:tblW w:w="9207" w:type="dxa"/>
        <w:tblInd w:w="81" w:type="dxa"/>
        <w:tblLook w:val="01E0" w:firstRow="1" w:lastRow="1" w:firstColumn="1" w:lastColumn="1" w:noHBand="0" w:noVBand="0"/>
      </w:tblPr>
      <w:tblGrid>
        <w:gridCol w:w="1404"/>
        <w:gridCol w:w="7803"/>
      </w:tblGrid>
      <w:tr w:rsidR="00842C40" w:rsidRPr="00842C40" w:rsidTr="00341871">
        <w:trPr>
          <w:trHeight w:val="1323"/>
        </w:trPr>
        <w:tc>
          <w:tcPr>
            <w:tcW w:w="1404" w:type="dxa"/>
          </w:tcPr>
          <w:p w:rsidR="00842C40" w:rsidRPr="00842C40" w:rsidRDefault="00D13F4A" w:rsidP="00842C40">
            <w:pPr>
              <w:tabs>
                <w:tab w:val="left" w:pos="1290"/>
              </w:tabs>
              <w:rPr>
                <w:rFonts w:ascii="Angsana New" w:eastAsia="Cordia New" w:hAnsi="Angsana New" w:cs="Cordia New"/>
              </w:rPr>
            </w:pPr>
            <w:r w:rsidRPr="00842C40">
              <w:rPr>
                <w:rFonts w:ascii="TH SarabunPSK" w:eastAsia="Cordia New" w:hAnsi="TH SarabunPSK" w:cs="TH SarabunPSK"/>
                <w:noProof/>
              </w:rPr>
              <w:lastRenderedPageBreak/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-96520</wp:posOffset>
                  </wp:positionV>
                  <wp:extent cx="808990" cy="808990"/>
                  <wp:effectExtent l="0" t="0" r="0" b="0"/>
                  <wp:wrapNone/>
                  <wp:docPr id="53" name="Picture 53" descr="logo%20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ogo%20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03" w:type="dxa"/>
          </w:tcPr>
          <w:p w:rsidR="00842C40" w:rsidRPr="00842C40" w:rsidRDefault="00842C40" w:rsidP="00842C40">
            <w:pPr>
              <w:rPr>
                <w:rFonts w:ascii="Angsana New" w:eastAsia="Cordia New" w:hAnsi="Angsana New" w:cs="Angsana New"/>
                <w:b/>
                <w:bCs/>
                <w:sz w:val="16"/>
                <w:szCs w:val="16"/>
              </w:rPr>
            </w:pPr>
          </w:p>
          <w:p w:rsidR="00842C40" w:rsidRPr="00842C40" w:rsidRDefault="00842C40" w:rsidP="00842C40">
            <w:pPr>
              <w:rPr>
                <w:rFonts w:ascii="TH SarabunPSK" w:eastAsia="Cordia New" w:hAnsi="TH SarabunPSK" w:cs="TH SarabunPSK"/>
                <w:b/>
                <w:bCs/>
                <w:sz w:val="56"/>
                <w:szCs w:val="56"/>
                <w:cs/>
              </w:rPr>
            </w:pPr>
            <w:r w:rsidRPr="00842C40">
              <w:rPr>
                <w:rFonts w:ascii="Angsana New" w:eastAsia="Cordia New" w:hAnsi="Angsana New" w:cs="Angsana New" w:hint="cs"/>
                <w:b/>
                <w:bCs/>
                <w:sz w:val="64"/>
                <w:szCs w:val="64"/>
                <w:cs/>
              </w:rPr>
              <w:t xml:space="preserve">                 </w:t>
            </w:r>
            <w:r w:rsidRPr="00842C40">
              <w:rPr>
                <w:rFonts w:ascii="TH SarabunPSK" w:eastAsia="Cordia New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  <w:r w:rsidRPr="00842C40">
              <w:rPr>
                <w:rFonts w:ascii="TH SarabunPSK" w:eastAsia="Cordia New" w:hAnsi="TH SarabunPSK" w:cs="TH SarabunPSK" w:hint="cs"/>
                <w:b/>
                <w:bCs/>
                <w:sz w:val="56"/>
                <w:szCs w:val="56"/>
                <w:cs/>
              </w:rPr>
              <w:t xml:space="preserve">  </w:t>
            </w:r>
          </w:p>
        </w:tc>
      </w:tr>
    </w:tbl>
    <w:p w:rsidR="00842C40" w:rsidRPr="00842C40" w:rsidRDefault="00842C40" w:rsidP="00842C40">
      <w:pPr>
        <w:tabs>
          <w:tab w:val="left" w:pos="9000"/>
        </w:tabs>
        <w:rPr>
          <w:rFonts w:ascii="TH SarabunPSK" w:eastAsia="Cordia New" w:hAnsi="TH SarabunPSK" w:cs="TH SarabunPSK"/>
          <w:noProof/>
          <w:cs/>
        </w:rPr>
      </w:pPr>
      <w:r w:rsidRPr="00842C4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หน่วยงาน</w:t>
      </w:r>
      <w:r w:rsidRPr="00842C40">
        <w:rPr>
          <w:rFonts w:ascii="TH SarabunPSK" w:eastAsia="Cordia New" w:hAnsi="TH SarabunPSK" w:cs="TH SarabunPSK"/>
          <w:cs/>
        </w:rPr>
        <w:t xml:space="preserve"> </w:t>
      </w:r>
      <w:r w:rsidRPr="00842C40">
        <w:rPr>
          <w:rFonts w:ascii="TH SarabunPSK" w:eastAsia="Cordia New" w:hAnsi="TH SarabunPSK" w:cs="TH SarabunPSK" w:hint="cs"/>
          <w:cs/>
        </w:rPr>
        <w:t xml:space="preserve"> </w:t>
      </w:r>
      <w:r w:rsidRPr="00842C40">
        <w:rPr>
          <w:rFonts w:ascii="TH SarabunPSK" w:eastAsia="Cordia New" w:hAnsi="TH SarabunPSK" w:cs="TH SarabunPSK"/>
          <w:cs/>
        </w:rPr>
        <w:t>สำนักงานอธิการบดี ส่วน</w:t>
      </w:r>
      <w:r w:rsidRPr="00842C40">
        <w:rPr>
          <w:rFonts w:ascii="TH SarabunPSK" w:eastAsia="Cordia New" w:hAnsi="TH SarabunPSK" w:cs="TH SarabunPSK" w:hint="cs"/>
          <w:cs/>
        </w:rPr>
        <w:t>ประสานงานเพื่อการบริหารจัดการกลาง</w:t>
      </w:r>
      <w:r w:rsidRPr="00842C40">
        <w:rPr>
          <w:rFonts w:ascii="TH SarabunPSK" w:eastAsia="Cordia New" w:hAnsi="TH SarabunPSK" w:cs="TH SarabunPSK"/>
          <w:cs/>
        </w:rPr>
        <w:t xml:space="preserve">  โทร. </w:t>
      </w:r>
      <w:r w:rsidRPr="00842C40">
        <w:rPr>
          <w:rFonts w:ascii="TH SarabunPSK" w:eastAsia="Cordia New" w:hAnsi="TH SarabunPSK" w:cs="TH SarabunPSK" w:hint="cs"/>
          <w:cs/>
        </w:rPr>
        <w:t>2124</w:t>
      </w:r>
    </w:p>
    <w:p w:rsidR="00842C40" w:rsidRPr="00842C40" w:rsidRDefault="00842C40" w:rsidP="00842C40">
      <w:pPr>
        <w:tabs>
          <w:tab w:val="left" w:pos="4500"/>
          <w:tab w:val="left" w:pos="9000"/>
        </w:tabs>
        <w:rPr>
          <w:rFonts w:ascii="TH SarabunPSK" w:eastAsia="Cordia New" w:hAnsi="TH SarabunPSK" w:cs="TH SarabunPSK"/>
          <w:cs/>
        </w:rPr>
      </w:pPr>
      <w:r w:rsidRPr="00842C4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ที่</w:t>
      </w:r>
      <w:r w:rsidRPr="00842C40">
        <w:rPr>
          <w:rFonts w:ascii="TH SarabunPSK" w:eastAsia="Cordia New" w:hAnsi="TH SarabunPSK" w:cs="TH SarabunPSK" w:hint="cs"/>
          <w:cs/>
        </w:rPr>
        <w:t xml:space="preserve">   </w:t>
      </w:r>
      <w:r w:rsidRPr="00842C40">
        <w:rPr>
          <w:rFonts w:ascii="TH SarabunPSK" w:eastAsia="Cordia New" w:hAnsi="TH SarabunPSK" w:cs="TH SarabunPSK"/>
          <w:cs/>
        </w:rPr>
        <w:t>ศธ</w:t>
      </w:r>
      <w:r w:rsidRPr="00842C40">
        <w:rPr>
          <w:rFonts w:ascii="TH SarabunPSK" w:eastAsia="Cordia New" w:hAnsi="TH SarabunPSK" w:cs="TH SarabunPSK" w:hint="cs"/>
          <w:cs/>
        </w:rPr>
        <w:t>. 0524.01(16)/</w:t>
      </w:r>
      <w:r w:rsidRPr="00842C40"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          </w:t>
      </w:r>
      <w:r w:rsidRPr="00842C40">
        <w:rPr>
          <w:rFonts w:ascii="TH SarabunPSK" w:eastAsia="Cordia New" w:hAnsi="TH SarabunPSK" w:cs="TH SarabunPSK" w:hint="cs"/>
          <w:b/>
          <w:bCs/>
          <w:sz w:val="38"/>
          <w:szCs w:val="38"/>
          <w:cs/>
        </w:rPr>
        <w:t xml:space="preserve">        </w:t>
      </w:r>
      <w:r w:rsidRPr="00842C40">
        <w:rPr>
          <w:rFonts w:ascii="TH SarabunPSK" w:eastAsia="Cordia New" w:hAnsi="TH SarabunPSK" w:cs="TH SarabunPSK"/>
          <w:b/>
          <w:bCs/>
          <w:sz w:val="38"/>
          <w:szCs w:val="38"/>
          <w:cs/>
        </w:rPr>
        <w:tab/>
      </w:r>
      <w:r w:rsidRPr="00842C4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วันที่</w:t>
      </w:r>
      <w:r w:rsidRPr="00842C40">
        <w:rPr>
          <w:rFonts w:ascii="TH SarabunPSK" w:eastAsia="Cordia New" w:hAnsi="TH SarabunPSK" w:cs="TH SarabunPSK"/>
          <w:b/>
          <w:bCs/>
          <w:sz w:val="38"/>
          <w:szCs w:val="38"/>
          <w:cs/>
        </w:rPr>
        <w:t xml:space="preserve"> </w:t>
      </w:r>
      <w:r w:rsidRPr="00842C40">
        <w:rPr>
          <w:rFonts w:ascii="TH SarabunPSK" w:eastAsia="Cordia New" w:hAnsi="TH SarabunPSK" w:cs="TH SarabunPSK" w:hint="cs"/>
          <w:cs/>
        </w:rPr>
        <w:t xml:space="preserve">      </w:t>
      </w:r>
      <w:r w:rsidR="00195C4D">
        <w:rPr>
          <w:rFonts w:ascii="TH SarabunPSK" w:eastAsia="Cordia New" w:hAnsi="TH SarabunPSK" w:cs="TH SarabunPSK" w:hint="cs"/>
          <w:cs/>
        </w:rPr>
        <w:t>ธันวาคม</w:t>
      </w:r>
      <w:r w:rsidR="003E74DD">
        <w:rPr>
          <w:rFonts w:ascii="TH SarabunPSK" w:eastAsia="Cordia New" w:hAnsi="TH SarabunPSK" w:cs="TH SarabunPSK" w:hint="cs"/>
          <w:cs/>
        </w:rPr>
        <w:t xml:space="preserve"> 2559</w:t>
      </w:r>
      <w:r w:rsidRPr="00842C40">
        <w:rPr>
          <w:rFonts w:ascii="TH SarabunPSK" w:eastAsia="Cordia New" w:hAnsi="TH SarabunPSK" w:cs="TH SarabunPSK" w:hint="cs"/>
          <w:cs/>
        </w:rPr>
        <w:t xml:space="preserve">           </w:t>
      </w:r>
    </w:p>
    <w:p w:rsidR="00842C40" w:rsidRPr="00842C40" w:rsidRDefault="00842C40" w:rsidP="00842C40">
      <w:pPr>
        <w:tabs>
          <w:tab w:val="left" w:pos="9000"/>
        </w:tabs>
        <w:ind w:left="709" w:hanging="709"/>
        <w:rPr>
          <w:rFonts w:ascii="TH SarabunPSK" w:eastAsia="Cordia New" w:hAnsi="TH SarabunPSK" w:cs="TH SarabunPSK"/>
          <w:cs/>
        </w:rPr>
      </w:pPr>
      <w:r w:rsidRPr="00842C4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  <w:r w:rsidRPr="00842C40">
        <w:rPr>
          <w:rFonts w:ascii="TH SarabunPSK" w:eastAsia="Cordia New" w:hAnsi="TH SarabunPSK" w:cs="TH SarabunPSK" w:hint="cs"/>
          <w:cs/>
        </w:rPr>
        <w:t xml:space="preserve">   </w:t>
      </w:r>
      <w:r w:rsidR="009502FD">
        <w:rPr>
          <w:rFonts w:ascii="TH SarabunPSK" w:eastAsia="Cordia New" w:hAnsi="TH SarabunPSK" w:cs="TH SarabunPSK" w:hint="cs"/>
          <w:cs/>
        </w:rPr>
        <w:t xml:space="preserve">ขอส่ง </w:t>
      </w:r>
      <w:r w:rsidR="00475550">
        <w:rPr>
          <w:rFonts w:ascii="TH SarabunPSK" w:eastAsia="Cordia New" w:hAnsi="TH SarabunPSK" w:cs="TH SarabunPSK" w:hint="cs"/>
          <w:cs/>
        </w:rPr>
        <w:t>(ร่าง)หนังสือรับรองการประเมินผลการควบคุมภายใน (แบบ ปอ.1)</w:t>
      </w:r>
      <w:r w:rsidR="009502FD">
        <w:rPr>
          <w:rFonts w:ascii="TH SarabunPSK" w:eastAsia="Cordia New" w:hAnsi="TH SarabunPSK" w:cs="TH SarabunPSK" w:hint="cs"/>
          <w:cs/>
        </w:rPr>
        <w:t xml:space="preserve">, </w:t>
      </w:r>
      <w:r w:rsidR="00475550">
        <w:rPr>
          <w:rFonts w:ascii="TH SarabunPSK" w:eastAsia="Cordia New" w:hAnsi="TH SarabunPSK" w:cs="TH SarabunPSK" w:hint="cs"/>
          <w:cs/>
        </w:rPr>
        <w:t>(ร่าง)รายงานผลการประเมินองค์ประกอบของการควบคุมภายใน(แบบ ปอ.2)</w:t>
      </w:r>
      <w:r w:rsidR="009502FD">
        <w:rPr>
          <w:rFonts w:ascii="TH SarabunPSK" w:eastAsia="Cordia New" w:hAnsi="TH SarabunPSK" w:cs="TH SarabunPSK" w:hint="cs"/>
          <w:cs/>
        </w:rPr>
        <w:t xml:space="preserve"> </w:t>
      </w:r>
      <w:r w:rsidR="00475550">
        <w:rPr>
          <w:rFonts w:ascii="TH SarabunPSK" w:eastAsia="Cordia New" w:hAnsi="TH SarabunPSK" w:cs="TH SarabunPSK" w:hint="cs"/>
          <w:cs/>
        </w:rPr>
        <w:t>(ร่าง)รายงานแผนการปรับปรุงการควบคุมภายใน(แบบ ปอ.3)</w:t>
      </w:r>
    </w:p>
    <w:p w:rsidR="00842C40" w:rsidRPr="00842C40" w:rsidRDefault="00842C40" w:rsidP="00842C40">
      <w:pPr>
        <w:spacing w:before="120"/>
        <w:ind w:left="720" w:hanging="720"/>
        <w:jc w:val="thaiDistribute"/>
        <w:rPr>
          <w:rFonts w:ascii="TH SarabunPSK" w:eastAsia="Cordia New" w:hAnsi="TH SarabunPSK" w:cs="TH SarabunPSK"/>
          <w:cs/>
        </w:rPr>
      </w:pPr>
      <w:r w:rsidRPr="00842C40">
        <w:rPr>
          <w:rFonts w:ascii="TH SarabunPSK" w:eastAsia="Cordia New" w:hAnsi="TH SarabunPSK" w:cs="TH SarabunPSK"/>
          <w:cs/>
        </w:rPr>
        <w:t>เรียน</w:t>
      </w:r>
      <w:r w:rsidRPr="00842C40"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 w:hint="cs"/>
          <w:cs/>
        </w:rPr>
        <w:t>ผู้อำนวยการส่วนตรวจสอบ</w:t>
      </w:r>
    </w:p>
    <w:p w:rsidR="00842C40" w:rsidRPr="00842C40" w:rsidRDefault="00842C40" w:rsidP="00842C40">
      <w:pPr>
        <w:rPr>
          <w:rFonts w:ascii="TH SarabunPSK" w:eastAsia="Cordia New" w:hAnsi="TH SarabunPSK" w:cs="TH SarabunPSK"/>
        </w:rPr>
      </w:pPr>
    </w:p>
    <w:p w:rsidR="00842C40" w:rsidRPr="00842C40" w:rsidRDefault="00842C40" w:rsidP="007C1E4C">
      <w:pPr>
        <w:jc w:val="thaiDistribute"/>
        <w:rPr>
          <w:rFonts w:ascii="TH SarabunPSK" w:eastAsia="Cordia New" w:hAnsi="TH SarabunPSK" w:cs="TH SarabunPSK"/>
          <w:cs/>
        </w:rPr>
      </w:pPr>
      <w:r w:rsidRPr="00842C40">
        <w:rPr>
          <w:rFonts w:ascii="TH SarabunPSK" w:eastAsia="Cordia New" w:hAnsi="TH SarabunPSK" w:cs="TH SarabunPSK" w:hint="cs"/>
          <w:cs/>
        </w:rPr>
        <w:t xml:space="preserve">                  </w:t>
      </w:r>
      <w:r>
        <w:rPr>
          <w:rFonts w:ascii="TH SarabunPSK" w:eastAsia="Cordia New" w:hAnsi="TH SarabunPSK" w:cs="TH SarabunPSK" w:hint="cs"/>
          <w:cs/>
        </w:rPr>
        <w:t xml:space="preserve">ส่วนประสานงานเพื่อการบริหารจัดการกลาง </w:t>
      </w:r>
      <w:r w:rsidR="009502FD">
        <w:rPr>
          <w:rFonts w:ascii="TH SarabunPSK" w:eastAsia="Cordia New" w:hAnsi="TH SarabunPSK" w:cs="TH SarabunPSK" w:hint="cs"/>
          <w:cs/>
        </w:rPr>
        <w:t>ขอส่ง (ร่าง)</w:t>
      </w:r>
      <w:r>
        <w:rPr>
          <w:rFonts w:ascii="TH SarabunPSK" w:eastAsia="Cordia New" w:hAnsi="TH SarabunPSK" w:cs="TH SarabunPSK" w:hint="cs"/>
          <w:cs/>
        </w:rPr>
        <w:t xml:space="preserve">หนังสือรับรองการประเมินผลการควบคุมภายใน </w:t>
      </w:r>
      <w:r w:rsidR="00195C4D">
        <w:rPr>
          <w:rFonts w:ascii="TH SarabunPSK" w:eastAsia="Cordia New" w:hAnsi="TH SarabunPSK" w:cs="TH SarabunPSK" w:hint="cs"/>
          <w:cs/>
        </w:rPr>
        <w:t>(แบบ ปอ.1) สำหรับปีงบประมาณ 2559</w:t>
      </w:r>
      <w:r>
        <w:rPr>
          <w:rFonts w:ascii="TH SarabunPSK" w:eastAsia="Cordia New" w:hAnsi="TH SarabunPSK" w:cs="TH SarabunPSK" w:hint="cs"/>
          <w:cs/>
        </w:rPr>
        <w:t xml:space="preserve"> สิ้นสุด </w:t>
      </w:r>
      <w:r w:rsidR="00195C4D">
        <w:rPr>
          <w:rFonts w:ascii="TH SarabunPSK" w:eastAsia="Cordia New" w:hAnsi="TH SarabunPSK" w:cs="TH SarabunPSK" w:hint="cs"/>
          <w:cs/>
        </w:rPr>
        <w:t>ณ วันที่ 30 กันยายน พ.ศ.2559</w:t>
      </w:r>
      <w:r w:rsidR="009502FD">
        <w:rPr>
          <w:rFonts w:ascii="TH SarabunPSK" w:eastAsia="Cordia New" w:hAnsi="TH SarabunPSK" w:cs="TH SarabunPSK" w:hint="cs"/>
          <w:cs/>
        </w:rPr>
        <w:t xml:space="preserve"> (ร่าง)รายงานผลการประเมินองค์ประกอบของการควบคุมภายใน(แบบ ปอ.2) ณ วันที่ 30 เดือน กันยายน 2559 (ร่าง)รายงานแผนการปรับปรุงการควบคุมภายใน(แบบ ปอ.3)</w:t>
      </w:r>
    </w:p>
    <w:p w:rsidR="00842C40" w:rsidRPr="00842C40" w:rsidRDefault="00842C40" w:rsidP="00842C40">
      <w:pPr>
        <w:rPr>
          <w:rFonts w:ascii="TH SarabunPSK" w:eastAsia="Cordia New" w:hAnsi="TH SarabunPSK" w:cs="TH SarabunPSK"/>
        </w:rPr>
      </w:pPr>
    </w:p>
    <w:p w:rsidR="00842C40" w:rsidRPr="00842C40" w:rsidRDefault="00842C40" w:rsidP="00842C40">
      <w:pPr>
        <w:rPr>
          <w:rFonts w:ascii="TH SarabunPSK" w:eastAsia="Cordia New" w:hAnsi="TH SarabunPSK" w:cs="TH SarabunPSK"/>
        </w:rPr>
      </w:pPr>
      <w:r w:rsidRPr="00842C40">
        <w:rPr>
          <w:rFonts w:ascii="TH SarabunPSK" w:eastAsia="Cordia New" w:hAnsi="TH SarabunPSK" w:cs="TH SarabunPSK" w:hint="cs"/>
          <w:cs/>
        </w:rPr>
        <w:t xml:space="preserve">                  </w:t>
      </w:r>
      <w:r w:rsidR="00475550">
        <w:rPr>
          <w:rFonts w:ascii="TH SarabunPSK" w:eastAsia="Cordia New" w:hAnsi="TH SarabunPSK" w:cs="TH SarabunPSK" w:hint="cs"/>
          <w:cs/>
        </w:rPr>
        <w:t>จึงเรียนมาเพื่อพิจารณา</w:t>
      </w:r>
    </w:p>
    <w:p w:rsidR="00842C40" w:rsidRPr="00842C40" w:rsidRDefault="00842C40" w:rsidP="00842C40">
      <w:pPr>
        <w:spacing w:before="120"/>
        <w:ind w:firstLine="1418"/>
        <w:jc w:val="thaiDistribute"/>
        <w:rPr>
          <w:rFonts w:ascii="TH SarabunPSK" w:eastAsia="Cordia New" w:hAnsi="TH SarabunPSK" w:cs="TH SarabunPSK"/>
        </w:rPr>
      </w:pPr>
    </w:p>
    <w:p w:rsidR="00842C40" w:rsidRPr="00842C40" w:rsidRDefault="00842C40" w:rsidP="00842C40">
      <w:pPr>
        <w:spacing w:before="120"/>
        <w:jc w:val="thaiDistribute"/>
        <w:rPr>
          <w:rFonts w:ascii="TH SarabunPSK" w:eastAsia="Cordia New" w:hAnsi="TH SarabunPSK" w:cs="TH SarabunPSK"/>
          <w:cs/>
        </w:rPr>
      </w:pPr>
    </w:p>
    <w:p w:rsidR="00842C40" w:rsidRPr="00842C40" w:rsidRDefault="00842C40" w:rsidP="00842C40">
      <w:pPr>
        <w:ind w:firstLine="1411"/>
        <w:rPr>
          <w:rFonts w:ascii="TH SarabunPSK" w:eastAsia="Cordia New" w:hAnsi="TH SarabunPSK" w:cs="TH SarabunPSK"/>
        </w:rPr>
      </w:pPr>
    </w:p>
    <w:p w:rsidR="00842C40" w:rsidRPr="00842C40" w:rsidRDefault="00D13F4A" w:rsidP="00842C40">
      <w:pPr>
        <w:ind w:firstLine="1411"/>
        <w:rPr>
          <w:rFonts w:ascii="TH SarabunPSK" w:eastAsia="Cordia New" w:hAnsi="TH SarabunPSK" w:cs="TH SarabunPSK"/>
        </w:rPr>
      </w:pPr>
      <w:r w:rsidRPr="00842C40">
        <w:rPr>
          <w:rFonts w:ascii="Angsana New" w:eastAsia="Cordia New" w:hAnsi="Angsana New" w:cs="Angsana New"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124460</wp:posOffset>
                </wp:positionV>
                <wp:extent cx="2719070" cy="1280160"/>
                <wp:effectExtent l="3810" t="1270" r="1270" b="4445"/>
                <wp:wrapNone/>
                <wp:docPr id="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C40" w:rsidRDefault="00842C40" w:rsidP="00842C4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838CA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8F284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อาจารย์ </w:t>
                            </w:r>
                            <w:r w:rsidR="008F2849" w:rsidRPr="008F2849">
                              <w:rPr>
                                <w:rFonts w:ascii="TH SarabunPSK" w:hAnsi="TH SarabunPSK" w:cs="TH SarabunPSK"/>
                                <w:cs/>
                              </w:rPr>
                              <w:t>ดร.กมล เกียรติเรืองกมลา</w:t>
                            </w:r>
                            <w:r w:rsidRPr="007838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</w:p>
                          <w:p w:rsidR="00842C40" w:rsidRPr="007838CA" w:rsidRDefault="008F2849" w:rsidP="008F284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F284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ผู้ช่วยอธิการบดี</w:t>
                            </w:r>
                            <w:r w:rsidR="00060736">
                              <w:rPr>
                                <w:rFonts w:ascii="TH SarabunPSK" w:hAnsi="TH SarabunPSK" w:cs="TH SarabunPSK"/>
                                <w:cs/>
                              </w:rPr>
                              <w:t>ฝ</w:t>
                            </w:r>
                            <w:r w:rsidR="000607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่</w:t>
                            </w:r>
                            <w:r w:rsidRPr="008F2849">
                              <w:rPr>
                                <w:rFonts w:ascii="TH SarabunPSK" w:hAnsi="TH SarabunPSK" w:cs="TH SarabunPSK"/>
                                <w:cs/>
                              </w:rPr>
                              <w:t>ายสารสนเทศและการเงิน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7" style="position:absolute;left:0;text-align:left;margin-left:216.75pt;margin-top:9.8pt;width:214.1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" filled="f" stroked="f">
                <v:textbox>
                  <w:txbxContent>
                    <w:p w:rsidR="00842C40" w:rsidRDefault="00842C40" w:rsidP="00842C4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838CA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8F2849">
                        <w:rPr>
                          <w:rFonts w:ascii="TH SarabunPSK" w:hAnsi="TH SarabunPSK" w:cs="TH SarabunPSK" w:hint="cs"/>
                          <w:cs/>
                        </w:rPr>
                        <w:t xml:space="preserve">อาจารย์ </w:t>
                      </w:r>
                      <w:r w:rsidR="008F2849" w:rsidRPr="008F2849">
                        <w:rPr>
                          <w:rFonts w:ascii="TH SarabunPSK" w:hAnsi="TH SarabunPSK" w:cs="TH SarabunPSK"/>
                          <w:cs/>
                        </w:rPr>
                        <w:t>ดร.กมล เกียรติเรืองกมลา</w:t>
                      </w:r>
                      <w:r w:rsidRPr="007838CA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</w:p>
                    <w:p w:rsidR="00842C40" w:rsidRPr="007838CA" w:rsidRDefault="008F2849" w:rsidP="008F284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F2849">
                        <w:rPr>
                          <w:rFonts w:ascii="TH SarabunPSK" w:hAnsi="TH SarabunPSK" w:cs="TH SarabunPSK"/>
                          <w:cs/>
                        </w:rPr>
                        <w:t>ผู้ช่วยอธิการบดี</w:t>
                      </w:r>
                      <w:r w:rsidR="00060736">
                        <w:rPr>
                          <w:rFonts w:ascii="TH SarabunPSK" w:hAnsi="TH SarabunPSK" w:cs="TH SarabunPSK"/>
                          <w:cs/>
                        </w:rPr>
                        <w:t>ฝ</w:t>
                      </w:r>
                      <w:r w:rsidR="00060736">
                        <w:rPr>
                          <w:rFonts w:ascii="TH SarabunPSK" w:hAnsi="TH SarabunPSK" w:cs="TH SarabunPSK" w:hint="cs"/>
                          <w:cs/>
                        </w:rPr>
                        <w:t>่</w:t>
                      </w:r>
                      <w:r w:rsidRPr="008F2849">
                        <w:rPr>
                          <w:rFonts w:ascii="TH SarabunPSK" w:hAnsi="TH SarabunPSK" w:cs="TH SarabunPSK"/>
                          <w:cs/>
                        </w:rPr>
                        <w:t>ายสารสนเทศและการเงิน</w:t>
                      </w:r>
                    </w:p>
                  </w:txbxContent>
                </v:textbox>
              </v:rect>
            </w:pict>
          </mc:Fallback>
        </mc:AlternateContent>
      </w:r>
    </w:p>
    <w:p w:rsidR="00842C40" w:rsidRPr="00842C40" w:rsidRDefault="00842C40" w:rsidP="00842C40">
      <w:pPr>
        <w:ind w:firstLine="1411"/>
        <w:rPr>
          <w:rFonts w:ascii="TH SarabunPSK" w:eastAsia="Cordia New" w:hAnsi="TH SarabunPSK" w:cs="TH SarabunPSK"/>
        </w:rPr>
      </w:pPr>
    </w:p>
    <w:p w:rsidR="00842C40" w:rsidRPr="00842C40" w:rsidRDefault="00842C40" w:rsidP="00842C40">
      <w:pPr>
        <w:ind w:firstLine="1411"/>
        <w:rPr>
          <w:rFonts w:ascii="TH SarabunPSK" w:eastAsia="Cordia New" w:hAnsi="TH SarabunPSK" w:cs="TH SarabunPSK"/>
        </w:rPr>
      </w:pPr>
    </w:p>
    <w:p w:rsidR="00842C40" w:rsidRPr="00842C40" w:rsidRDefault="00842C40" w:rsidP="00842C40">
      <w:pPr>
        <w:tabs>
          <w:tab w:val="left" w:pos="851"/>
        </w:tabs>
        <w:spacing w:before="120" w:line="360" w:lineRule="atLeast"/>
        <w:ind w:right="-110" w:firstLine="1134"/>
        <w:jc w:val="both"/>
        <w:rPr>
          <w:rFonts w:ascii="Angsana New" w:hAnsi="Angsana New" w:cs="Angsana New"/>
          <w:color w:val="000000"/>
        </w:rPr>
      </w:pPr>
      <w:r w:rsidRPr="00842C40">
        <w:rPr>
          <w:rFonts w:ascii="TH SarabunPSK" w:eastAsia="Cordia New" w:hAnsi="TH SarabunPSK" w:cs="TH SarabunPSK" w:hint="cs"/>
          <w:cs/>
        </w:rPr>
        <w:t xml:space="preserve">                                       </w:t>
      </w:r>
      <w:r w:rsidRPr="00842C40">
        <w:rPr>
          <w:rFonts w:ascii="TH SarabunPSK" w:eastAsia="Cordia New" w:hAnsi="TH SarabunPSK" w:cs="TH SarabunPSK"/>
          <w:cs/>
        </w:rPr>
        <w:t xml:space="preserve"> </w:t>
      </w:r>
    </w:p>
    <w:p w:rsidR="00842C40" w:rsidRPr="00842C40" w:rsidRDefault="00842C40" w:rsidP="00842C40">
      <w:pPr>
        <w:tabs>
          <w:tab w:val="center" w:pos="5400"/>
        </w:tabs>
        <w:ind w:right="-15"/>
        <w:jc w:val="thaiDistribute"/>
        <w:rPr>
          <w:rFonts w:ascii="Angsana New" w:eastAsia="Cordia New" w:hAnsi="Angsana New" w:cs="Angsana New"/>
        </w:rPr>
      </w:pPr>
    </w:p>
    <w:p w:rsidR="00842C40" w:rsidRPr="00842C40" w:rsidRDefault="00842C40" w:rsidP="00842C40">
      <w:pPr>
        <w:tabs>
          <w:tab w:val="center" w:pos="5400"/>
        </w:tabs>
        <w:ind w:right="-15"/>
        <w:jc w:val="thaiDistribute"/>
        <w:rPr>
          <w:rFonts w:ascii="Angsana New" w:eastAsia="Cordia New" w:hAnsi="Angsana New" w:cs="Angsana New"/>
        </w:rPr>
      </w:pPr>
    </w:p>
    <w:p w:rsidR="00842C40" w:rsidRPr="00842C40" w:rsidRDefault="00842C40" w:rsidP="00842C40">
      <w:pPr>
        <w:tabs>
          <w:tab w:val="center" w:pos="5400"/>
        </w:tabs>
        <w:ind w:right="-15"/>
        <w:jc w:val="thaiDistribute"/>
        <w:rPr>
          <w:rFonts w:ascii="Angsana New" w:eastAsia="Cordia New" w:hAnsi="Angsana New" w:cs="Angsana New"/>
        </w:rPr>
      </w:pPr>
    </w:p>
    <w:p w:rsidR="00842C40" w:rsidRDefault="00842C40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1055C3" w:rsidRDefault="001055C3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3C3357" w:rsidRDefault="00D14406" w:rsidP="004874C2">
      <w:pPr>
        <w:tabs>
          <w:tab w:val="left" w:pos="7073"/>
        </w:tabs>
        <w:ind w:firstLine="851"/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โดย</w:t>
      </w:r>
      <w:r w:rsidR="009502FD">
        <w:rPr>
          <w:rFonts w:ascii="TH SarabunPSK" w:hAnsi="TH SarabunPSK" w:cs="TH SarabunPSK" w:hint="cs"/>
          <w:cs/>
        </w:rPr>
        <w:t>สรุป</w:t>
      </w:r>
      <w:r w:rsidR="00536AE3">
        <w:rPr>
          <w:rFonts w:ascii="TH SarabunPSK" w:eastAsia="Cordia New" w:hAnsi="TH SarabunPSK" w:cs="TH SarabunPSK" w:hint="cs"/>
          <w:cs/>
        </w:rPr>
        <w:t xml:space="preserve"> ข้อมูลจาก รายงานการประเมินผลและการปรับปรุงการควบคุมภายใน แบบ </w:t>
      </w:r>
      <w:proofErr w:type="spellStart"/>
      <w:r w:rsidR="00536AE3">
        <w:rPr>
          <w:rFonts w:ascii="TH SarabunPSK" w:eastAsia="Cordia New" w:hAnsi="TH SarabunPSK" w:cs="TH SarabunPSK" w:hint="cs"/>
          <w:cs/>
        </w:rPr>
        <w:t>ปย</w:t>
      </w:r>
      <w:proofErr w:type="spellEnd"/>
      <w:r w:rsidR="00536AE3">
        <w:rPr>
          <w:rFonts w:ascii="TH SarabunPSK" w:eastAsia="Cordia New" w:hAnsi="TH SarabunPSK" w:cs="TH SarabunPSK" w:hint="cs"/>
          <w:cs/>
        </w:rPr>
        <w:t xml:space="preserve">.2 </w:t>
      </w:r>
      <w:r>
        <w:rPr>
          <w:rFonts w:ascii="TH SarabunPSK" w:eastAsia="Cordia New" w:hAnsi="TH SarabunPSK" w:cs="TH SarabunPSK" w:hint="cs"/>
          <w:cs/>
        </w:rPr>
        <w:t>ซึ่งประกอบด้วยหน่วยงานดังต่อไปนี้</w:t>
      </w:r>
    </w:p>
    <w:p w:rsidR="00536AE3" w:rsidRDefault="00536AE3" w:rsidP="004874C2">
      <w:pPr>
        <w:tabs>
          <w:tab w:val="left" w:pos="7073"/>
        </w:tabs>
        <w:ind w:firstLine="851"/>
        <w:rPr>
          <w:rFonts w:ascii="TH SarabunPSK" w:eastAsia="Cordia New" w:hAnsi="TH SarabunPSK" w:cs="TH SarabunPSK"/>
        </w:rPr>
      </w:pPr>
    </w:p>
    <w:p w:rsidR="00536AE3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 xml:space="preserve">01. </w:t>
      </w:r>
      <w:r w:rsidRPr="001A1539">
        <w:rPr>
          <w:rFonts w:ascii="TH SarabunPSK" w:hAnsi="TH SarabunPSK" w:cs="TH SarabunPSK"/>
          <w:cs/>
        </w:rPr>
        <w:t>คณะสถาปัตยกรรมศาสตร์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02. </w:t>
      </w:r>
      <w:r w:rsidRPr="001A1539">
        <w:rPr>
          <w:rFonts w:ascii="TH SarabunPSK" w:hAnsi="TH SarabunPSK" w:cs="TH SarabunPSK"/>
          <w:cs/>
        </w:rPr>
        <w:t>คณะวิทยาศาสตร์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03. </w:t>
      </w:r>
      <w:r w:rsidRPr="001A1539">
        <w:rPr>
          <w:rFonts w:ascii="TH SarabunPSK" w:hAnsi="TH SarabunPSK" w:cs="TH SarabunPSK"/>
          <w:cs/>
        </w:rPr>
        <w:t>คณะเทคโนโลยีการเกษตร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04. </w:t>
      </w:r>
      <w:r w:rsidRPr="001A1539">
        <w:rPr>
          <w:rFonts w:ascii="TH SarabunPSK" w:hAnsi="TH SarabunPSK" w:cs="TH SarabunPSK"/>
          <w:cs/>
        </w:rPr>
        <w:t>คณะอุตสาหกรรมเกษตร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05. </w:t>
      </w:r>
      <w:r w:rsidRPr="001A1539">
        <w:rPr>
          <w:rFonts w:ascii="TH SarabunPSK" w:hAnsi="TH SarabunPSK" w:cs="TH SarabunPSK"/>
          <w:cs/>
        </w:rPr>
        <w:t>วิทยาเขตชุมพรเขตรอุดมศักดิ์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06. </w:t>
      </w:r>
      <w:r w:rsidRPr="001A1539">
        <w:rPr>
          <w:rFonts w:ascii="TH SarabunPSK" w:hAnsi="TH SarabunPSK" w:cs="TH SarabunPSK"/>
          <w:cs/>
        </w:rPr>
        <w:t>วิทยาลัยนวัตกรรมการผลิตขั้นสูง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07. </w:t>
      </w:r>
      <w:r w:rsidRPr="001A1539">
        <w:rPr>
          <w:rFonts w:ascii="TH SarabunPSK" w:hAnsi="TH SarabunPSK" w:cs="TH SarabunPSK"/>
          <w:cs/>
        </w:rPr>
        <w:t>คณะการบริหารและจัดการ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08. </w:t>
      </w:r>
      <w:r w:rsidRPr="001A1539">
        <w:rPr>
          <w:rFonts w:ascii="TH SarabunPSK" w:hAnsi="TH SarabunPSK" w:cs="TH SarabunPSK"/>
          <w:cs/>
        </w:rPr>
        <w:t>สำนักบริการคอมพิวเตอร์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09. </w:t>
      </w:r>
      <w:r w:rsidRPr="001A1539">
        <w:rPr>
          <w:rFonts w:ascii="TH SarabunPSK" w:hAnsi="TH SarabunPSK" w:cs="TH SarabunPSK"/>
          <w:cs/>
        </w:rPr>
        <w:t>สำนักบริหารงานวิจัยและนวัตกรรม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10. </w:t>
      </w:r>
      <w:r w:rsidRPr="001A1539">
        <w:rPr>
          <w:rFonts w:ascii="TH SarabunPSK" w:hAnsi="TH SarabunPSK" w:cs="TH SarabunPSK"/>
          <w:cs/>
        </w:rPr>
        <w:t>สำนักวิชาศึกษาทั่วไป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11. </w:t>
      </w:r>
      <w:r w:rsidRPr="001A1539">
        <w:rPr>
          <w:rFonts w:ascii="TH SarabunPSK" w:hAnsi="TH SarabunPSK" w:cs="TH SarabunPSK"/>
          <w:cs/>
        </w:rPr>
        <w:t>ส่วนประสานงานเพื่อการบริหารจัดการกลาง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12. </w:t>
      </w:r>
      <w:r w:rsidRPr="001A1539">
        <w:rPr>
          <w:rFonts w:ascii="TH SarabunPSK" w:hAnsi="TH SarabunPSK" w:cs="TH SarabunPSK"/>
          <w:cs/>
        </w:rPr>
        <w:t>ส่วนบริหารงานทั่วไป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13. </w:t>
      </w:r>
      <w:r w:rsidRPr="001A1539">
        <w:rPr>
          <w:rFonts w:ascii="TH SarabunPSK" w:hAnsi="TH SarabunPSK" w:cs="TH SarabunPSK"/>
          <w:cs/>
        </w:rPr>
        <w:t>ส่วนสารนิเทศและประชาสัมพันธ์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14. </w:t>
      </w:r>
      <w:r w:rsidRPr="001A1539">
        <w:rPr>
          <w:rFonts w:ascii="TH SarabunPSK" w:hAnsi="TH SarabunPSK" w:cs="TH SarabunPSK"/>
          <w:cs/>
        </w:rPr>
        <w:t>ส่วนพัสดุ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15. </w:t>
      </w:r>
      <w:r w:rsidRPr="001A1539">
        <w:rPr>
          <w:rFonts w:ascii="TH SarabunPSK" w:hAnsi="TH SarabunPSK" w:cs="TH SarabunPSK"/>
          <w:cs/>
        </w:rPr>
        <w:t>ส่วนประกันคุณภาพการศึกษา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16. </w:t>
      </w:r>
      <w:r w:rsidRPr="001A1539">
        <w:rPr>
          <w:rFonts w:ascii="TH SarabunPSK" w:hAnsi="TH SarabunPSK" w:cs="TH SarabunPSK"/>
          <w:cs/>
        </w:rPr>
        <w:t>ส่วนวิเทศสัมพันธ์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17. </w:t>
      </w:r>
      <w:r w:rsidRPr="001A1539">
        <w:rPr>
          <w:rFonts w:ascii="TH SarabunPSK" w:hAnsi="TH SarabunPSK" w:cs="TH SarabunPSK"/>
          <w:cs/>
        </w:rPr>
        <w:t>ส่วนกิจการนักศึกษา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18. </w:t>
      </w:r>
      <w:r w:rsidRPr="001A1539">
        <w:rPr>
          <w:rFonts w:ascii="TH SarabunPSK" w:hAnsi="TH SarabunPSK" w:cs="TH SarabunPSK"/>
          <w:cs/>
        </w:rPr>
        <w:t>ส่วนนิติการ</w:t>
      </w:r>
    </w:p>
    <w:p w:rsidR="00D14406" w:rsidRDefault="00D14406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</w:p>
    <w:p w:rsidR="00D14406" w:rsidRPr="003C3357" w:rsidRDefault="00D14406" w:rsidP="004874C2">
      <w:pPr>
        <w:tabs>
          <w:tab w:val="left" w:pos="7073"/>
        </w:tabs>
        <w:ind w:firstLine="851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ทั้งนี้ได้แนบ ซีดี ข้อมูล</w:t>
      </w:r>
      <w:r>
        <w:rPr>
          <w:rFonts w:ascii="TH SarabunPSK" w:eastAsia="Cordia New" w:hAnsi="TH SarabunPSK" w:cs="TH SarabunPSK" w:hint="cs"/>
          <w:cs/>
        </w:rPr>
        <w:t xml:space="preserve">รายงานการประเมินผลและการปรับปรุงการควบคุมภายใน แบบ </w:t>
      </w:r>
      <w:proofErr w:type="spellStart"/>
      <w:r>
        <w:rPr>
          <w:rFonts w:ascii="TH SarabunPSK" w:eastAsia="Cordia New" w:hAnsi="TH SarabunPSK" w:cs="TH SarabunPSK" w:hint="cs"/>
          <w:cs/>
        </w:rPr>
        <w:t>ปย</w:t>
      </w:r>
      <w:proofErr w:type="spellEnd"/>
      <w:r>
        <w:rPr>
          <w:rFonts w:ascii="TH SarabunPSK" w:eastAsia="Cordia New" w:hAnsi="TH SarabunPSK" w:cs="TH SarabunPSK" w:hint="cs"/>
          <w:cs/>
        </w:rPr>
        <w:t>.2</w:t>
      </w:r>
      <w:r>
        <w:rPr>
          <w:rFonts w:ascii="TH SarabunPSK" w:hAnsi="TH SarabunPSK" w:cs="TH SarabunPSK" w:hint="cs"/>
          <w:cs/>
        </w:rPr>
        <w:t xml:space="preserve"> มาพร้อมกันนี้</w:t>
      </w:r>
    </w:p>
    <w:sectPr w:rsidR="00D14406" w:rsidRPr="003C3357" w:rsidSect="0072425E">
      <w:headerReference w:type="even" r:id="rId9"/>
      <w:pgSz w:w="11907" w:h="16834" w:code="9"/>
      <w:pgMar w:top="1276" w:right="1134" w:bottom="1134" w:left="1560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047" w:rsidRDefault="00055047">
      <w:r>
        <w:separator/>
      </w:r>
    </w:p>
  </w:endnote>
  <w:endnote w:type="continuationSeparator" w:id="0">
    <w:p w:rsidR="00055047" w:rsidRDefault="0005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047" w:rsidRDefault="00055047">
      <w:r>
        <w:separator/>
      </w:r>
    </w:p>
  </w:footnote>
  <w:footnote w:type="continuationSeparator" w:id="0">
    <w:p w:rsidR="00055047" w:rsidRDefault="0005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349" w:rsidRDefault="007A2349" w:rsidP="007A2349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7A2349" w:rsidRDefault="007A23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56BA7"/>
    <w:multiLevelType w:val="hybridMultilevel"/>
    <w:tmpl w:val="DA102FD2"/>
    <w:lvl w:ilvl="0" w:tplc="BE1E3C76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74"/>
    <w:rsid w:val="00004D7B"/>
    <w:rsid w:val="0001417A"/>
    <w:rsid w:val="00033775"/>
    <w:rsid w:val="000548C2"/>
    <w:rsid w:val="00055047"/>
    <w:rsid w:val="00060736"/>
    <w:rsid w:val="000716BF"/>
    <w:rsid w:val="000733BD"/>
    <w:rsid w:val="000864C9"/>
    <w:rsid w:val="000A2646"/>
    <w:rsid w:val="000B73B6"/>
    <w:rsid w:val="000C2982"/>
    <w:rsid w:val="000D1BA5"/>
    <w:rsid w:val="000E09FE"/>
    <w:rsid w:val="000F57EC"/>
    <w:rsid w:val="000F6985"/>
    <w:rsid w:val="001055C3"/>
    <w:rsid w:val="00106C5B"/>
    <w:rsid w:val="00126116"/>
    <w:rsid w:val="001548A5"/>
    <w:rsid w:val="0017613B"/>
    <w:rsid w:val="00180E3E"/>
    <w:rsid w:val="00184A18"/>
    <w:rsid w:val="00184FD5"/>
    <w:rsid w:val="001874DE"/>
    <w:rsid w:val="00195C4D"/>
    <w:rsid w:val="001A1539"/>
    <w:rsid w:val="001B4616"/>
    <w:rsid w:val="001B49BF"/>
    <w:rsid w:val="001D5842"/>
    <w:rsid w:val="001E3E84"/>
    <w:rsid w:val="001E428F"/>
    <w:rsid w:val="001E49C3"/>
    <w:rsid w:val="001F7CFA"/>
    <w:rsid w:val="00207165"/>
    <w:rsid w:val="00222DAE"/>
    <w:rsid w:val="002269E6"/>
    <w:rsid w:val="00234404"/>
    <w:rsid w:val="00235636"/>
    <w:rsid w:val="00242A9C"/>
    <w:rsid w:val="00244E95"/>
    <w:rsid w:val="00273E9D"/>
    <w:rsid w:val="0029632F"/>
    <w:rsid w:val="002A0700"/>
    <w:rsid w:val="002B2168"/>
    <w:rsid w:val="002B4492"/>
    <w:rsid w:val="002B4B39"/>
    <w:rsid w:val="002B59E9"/>
    <w:rsid w:val="002B5EA3"/>
    <w:rsid w:val="002B7FA0"/>
    <w:rsid w:val="002F5AA5"/>
    <w:rsid w:val="00305DF1"/>
    <w:rsid w:val="00310649"/>
    <w:rsid w:val="00324FA9"/>
    <w:rsid w:val="00341871"/>
    <w:rsid w:val="00354C9C"/>
    <w:rsid w:val="003556DE"/>
    <w:rsid w:val="00363F70"/>
    <w:rsid w:val="003653E4"/>
    <w:rsid w:val="0036629E"/>
    <w:rsid w:val="003838D1"/>
    <w:rsid w:val="00384BA3"/>
    <w:rsid w:val="0039022F"/>
    <w:rsid w:val="003A48F6"/>
    <w:rsid w:val="003C3357"/>
    <w:rsid w:val="003C44C9"/>
    <w:rsid w:val="003E74DD"/>
    <w:rsid w:val="003F4FAF"/>
    <w:rsid w:val="003F67F8"/>
    <w:rsid w:val="00401FC0"/>
    <w:rsid w:val="0041703E"/>
    <w:rsid w:val="00423C2D"/>
    <w:rsid w:val="00447C09"/>
    <w:rsid w:val="00475550"/>
    <w:rsid w:val="004874C2"/>
    <w:rsid w:val="004A4260"/>
    <w:rsid w:val="004B1427"/>
    <w:rsid w:val="004D4D2B"/>
    <w:rsid w:val="004E2134"/>
    <w:rsid w:val="00517E57"/>
    <w:rsid w:val="00531A7D"/>
    <w:rsid w:val="00536AE3"/>
    <w:rsid w:val="0054182E"/>
    <w:rsid w:val="00543002"/>
    <w:rsid w:val="00584E6A"/>
    <w:rsid w:val="00597727"/>
    <w:rsid w:val="005B1957"/>
    <w:rsid w:val="005C3D49"/>
    <w:rsid w:val="005C4FC2"/>
    <w:rsid w:val="005D1E9A"/>
    <w:rsid w:val="005D6071"/>
    <w:rsid w:val="005E28A9"/>
    <w:rsid w:val="005E6805"/>
    <w:rsid w:val="00605164"/>
    <w:rsid w:val="00610B89"/>
    <w:rsid w:val="00614A5F"/>
    <w:rsid w:val="0064026B"/>
    <w:rsid w:val="00667EDB"/>
    <w:rsid w:val="0068055B"/>
    <w:rsid w:val="00690BF8"/>
    <w:rsid w:val="006943F4"/>
    <w:rsid w:val="006A3AEA"/>
    <w:rsid w:val="006B7C32"/>
    <w:rsid w:val="006C4447"/>
    <w:rsid w:val="006C7A87"/>
    <w:rsid w:val="006D7F72"/>
    <w:rsid w:val="007051BD"/>
    <w:rsid w:val="00716C9E"/>
    <w:rsid w:val="00720E7A"/>
    <w:rsid w:val="0072425E"/>
    <w:rsid w:val="007268BB"/>
    <w:rsid w:val="00730C8D"/>
    <w:rsid w:val="00751D82"/>
    <w:rsid w:val="0075236B"/>
    <w:rsid w:val="007560F7"/>
    <w:rsid w:val="00756939"/>
    <w:rsid w:val="00761143"/>
    <w:rsid w:val="00761CB9"/>
    <w:rsid w:val="00770F18"/>
    <w:rsid w:val="007767C5"/>
    <w:rsid w:val="007810B5"/>
    <w:rsid w:val="007A2349"/>
    <w:rsid w:val="007A3D5A"/>
    <w:rsid w:val="007A47A8"/>
    <w:rsid w:val="007C1E4C"/>
    <w:rsid w:val="007C4AA8"/>
    <w:rsid w:val="007C4E13"/>
    <w:rsid w:val="007C7F44"/>
    <w:rsid w:val="007E3429"/>
    <w:rsid w:val="007E4701"/>
    <w:rsid w:val="007E4724"/>
    <w:rsid w:val="007F33D0"/>
    <w:rsid w:val="00807ABC"/>
    <w:rsid w:val="00827B12"/>
    <w:rsid w:val="00842C40"/>
    <w:rsid w:val="0084485F"/>
    <w:rsid w:val="008474F8"/>
    <w:rsid w:val="00854D13"/>
    <w:rsid w:val="00867562"/>
    <w:rsid w:val="00885BCB"/>
    <w:rsid w:val="00896A99"/>
    <w:rsid w:val="008A1694"/>
    <w:rsid w:val="008A658C"/>
    <w:rsid w:val="008A65B3"/>
    <w:rsid w:val="008B3BD7"/>
    <w:rsid w:val="008B5DF0"/>
    <w:rsid w:val="008C1342"/>
    <w:rsid w:val="008C4879"/>
    <w:rsid w:val="008E0D13"/>
    <w:rsid w:val="008F2849"/>
    <w:rsid w:val="00912196"/>
    <w:rsid w:val="00920B02"/>
    <w:rsid w:val="009232F6"/>
    <w:rsid w:val="00923C3E"/>
    <w:rsid w:val="0093081C"/>
    <w:rsid w:val="00937D2B"/>
    <w:rsid w:val="009502FD"/>
    <w:rsid w:val="00957200"/>
    <w:rsid w:val="009729E4"/>
    <w:rsid w:val="0097344C"/>
    <w:rsid w:val="00996A8D"/>
    <w:rsid w:val="0099767F"/>
    <w:rsid w:val="009B66AF"/>
    <w:rsid w:val="009D27D1"/>
    <w:rsid w:val="00A05CA3"/>
    <w:rsid w:val="00A1266A"/>
    <w:rsid w:val="00A22659"/>
    <w:rsid w:val="00A3474A"/>
    <w:rsid w:val="00A55690"/>
    <w:rsid w:val="00A605D7"/>
    <w:rsid w:val="00A7216C"/>
    <w:rsid w:val="00A8574C"/>
    <w:rsid w:val="00A93419"/>
    <w:rsid w:val="00AC10A9"/>
    <w:rsid w:val="00AC393F"/>
    <w:rsid w:val="00AC71DD"/>
    <w:rsid w:val="00AD0508"/>
    <w:rsid w:val="00AD5262"/>
    <w:rsid w:val="00AE15D4"/>
    <w:rsid w:val="00AE43F9"/>
    <w:rsid w:val="00AE5073"/>
    <w:rsid w:val="00AF73AB"/>
    <w:rsid w:val="00AF78EF"/>
    <w:rsid w:val="00B07A2D"/>
    <w:rsid w:val="00B20292"/>
    <w:rsid w:val="00B3048D"/>
    <w:rsid w:val="00B439A9"/>
    <w:rsid w:val="00B45AF7"/>
    <w:rsid w:val="00B62F2C"/>
    <w:rsid w:val="00B65C8B"/>
    <w:rsid w:val="00B65E7B"/>
    <w:rsid w:val="00B80243"/>
    <w:rsid w:val="00BA1D24"/>
    <w:rsid w:val="00BE44FF"/>
    <w:rsid w:val="00BE7EC2"/>
    <w:rsid w:val="00BF1A95"/>
    <w:rsid w:val="00C02FF2"/>
    <w:rsid w:val="00C33257"/>
    <w:rsid w:val="00C421E4"/>
    <w:rsid w:val="00C4387F"/>
    <w:rsid w:val="00C7646A"/>
    <w:rsid w:val="00C85C74"/>
    <w:rsid w:val="00C867E0"/>
    <w:rsid w:val="00CA17B8"/>
    <w:rsid w:val="00CA2B78"/>
    <w:rsid w:val="00CB672E"/>
    <w:rsid w:val="00CC6B86"/>
    <w:rsid w:val="00CD7BA3"/>
    <w:rsid w:val="00CE31DF"/>
    <w:rsid w:val="00D07164"/>
    <w:rsid w:val="00D13F4A"/>
    <w:rsid w:val="00D14406"/>
    <w:rsid w:val="00D155BE"/>
    <w:rsid w:val="00D33457"/>
    <w:rsid w:val="00D41C94"/>
    <w:rsid w:val="00D467EE"/>
    <w:rsid w:val="00D476EB"/>
    <w:rsid w:val="00D54B1E"/>
    <w:rsid w:val="00D736A1"/>
    <w:rsid w:val="00DA249D"/>
    <w:rsid w:val="00DB5F0D"/>
    <w:rsid w:val="00DC2B3B"/>
    <w:rsid w:val="00DC53B2"/>
    <w:rsid w:val="00DE6521"/>
    <w:rsid w:val="00DF16BD"/>
    <w:rsid w:val="00DF4F27"/>
    <w:rsid w:val="00E03765"/>
    <w:rsid w:val="00E03920"/>
    <w:rsid w:val="00E052E3"/>
    <w:rsid w:val="00E328F5"/>
    <w:rsid w:val="00E33379"/>
    <w:rsid w:val="00E34FAA"/>
    <w:rsid w:val="00ED429C"/>
    <w:rsid w:val="00F11DCB"/>
    <w:rsid w:val="00F14AF2"/>
    <w:rsid w:val="00F14EDF"/>
    <w:rsid w:val="00F1786E"/>
    <w:rsid w:val="00F17970"/>
    <w:rsid w:val="00F37471"/>
    <w:rsid w:val="00F45288"/>
    <w:rsid w:val="00F47767"/>
    <w:rsid w:val="00F52081"/>
    <w:rsid w:val="00F63CA5"/>
    <w:rsid w:val="00F7091D"/>
    <w:rsid w:val="00F764A2"/>
    <w:rsid w:val="00F85D28"/>
    <w:rsid w:val="00F86084"/>
    <w:rsid w:val="00FA7381"/>
    <w:rsid w:val="00FB0456"/>
    <w:rsid w:val="00FB6266"/>
    <w:rsid w:val="00FC1500"/>
    <w:rsid w:val="00FD1428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9C573"/>
  <w15:chartTrackingRefBased/>
  <w15:docId w15:val="{4989A49C-027F-457A-AA18-7EF264D2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5C74"/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5C74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4">
    <w:name w:val="page number"/>
    <w:basedOn w:val="a0"/>
    <w:rsid w:val="00C85C74"/>
  </w:style>
  <w:style w:type="paragraph" w:customStyle="1" w:styleId="a5">
    <w:name w:val="à¹×éÍàÃ×èÍ§"/>
    <w:basedOn w:val="a"/>
    <w:rsid w:val="0036629E"/>
    <w:pPr>
      <w:spacing w:before="120" w:line="360" w:lineRule="atLeast"/>
      <w:ind w:firstLine="1134"/>
      <w:jc w:val="both"/>
    </w:pPr>
    <w:rPr>
      <w:rFonts w:ascii="Cordia New" w:hAnsi="Cordia New" w:cs="CordiaUPC"/>
    </w:rPr>
  </w:style>
  <w:style w:type="paragraph" w:styleId="a6">
    <w:name w:val="footer"/>
    <w:basedOn w:val="a"/>
    <w:link w:val="a7"/>
    <w:rsid w:val="00AD526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rsid w:val="00AD5262"/>
    <w:rPr>
      <w:rFonts w:ascii="EucrosiaUPC" w:hAnsi="EucrosiaUPC"/>
      <w:sz w:val="32"/>
      <w:szCs w:val="40"/>
    </w:rPr>
  </w:style>
  <w:style w:type="paragraph" w:styleId="a8">
    <w:name w:val="Balloon Text"/>
    <w:basedOn w:val="a"/>
    <w:link w:val="a9"/>
    <w:rsid w:val="00B65E7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rsid w:val="00B65E7B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01417A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 ศธ  ๐๕๒๔ /</vt:lpstr>
      <vt:lpstr>ที่  ศธ  ๐๕๒๔ /</vt:lpstr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ศธ  ๐๕๒๔ /</dc:title>
  <dc:subject/>
  <dc:creator>Santi</dc:creator>
  <cp:keywords/>
  <dc:description/>
  <cp:lastModifiedBy>อรรถพล คำเสนาะ</cp:lastModifiedBy>
  <cp:revision>31</cp:revision>
  <cp:lastPrinted>2019-01-30T06:40:00Z</cp:lastPrinted>
  <dcterms:created xsi:type="dcterms:W3CDTF">2017-12-20T09:29:00Z</dcterms:created>
  <dcterms:modified xsi:type="dcterms:W3CDTF">2019-01-30T06:41:00Z</dcterms:modified>
</cp:coreProperties>
</file>